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 w:rsidP="006D71CD">
      <w:pPr>
        <w:pStyle w:val="BodyText"/>
        <w:spacing w:line="235" w:lineRule="auto"/>
        <w:ind w:left="719" w:right="5275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76DE4CA3" w:rsidR="00C658FB" w:rsidRDefault="00662D09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1C5EAB4C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823165" w:rsidRDefault="00823165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823165" w:rsidRDefault="00823165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823165" w:rsidRDefault="00823165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823165" w:rsidRDefault="00823165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2307"/>
      </w:tblGrid>
      <w:tr w:rsidR="00C658FB" w14:paraId="275B6479" w14:textId="77777777" w:rsidTr="0054578B">
        <w:trPr>
          <w:trHeight w:val="320"/>
        </w:trPr>
        <w:tc>
          <w:tcPr>
            <w:tcW w:w="11544" w:type="dxa"/>
          </w:tcPr>
          <w:p w14:paraId="4A78BD78" w14:textId="79316BAD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 w:rsidR="000E4D20">
              <w:rPr>
                <w:color w:val="231F20"/>
                <w:sz w:val="24"/>
              </w:rPr>
              <w:t>2020/21</w:t>
            </w:r>
          </w:p>
        </w:tc>
        <w:tc>
          <w:tcPr>
            <w:tcW w:w="2307" w:type="dxa"/>
          </w:tcPr>
          <w:p w14:paraId="1509785E" w14:textId="5E6F09D9" w:rsidR="00C658FB" w:rsidRPr="006F461D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 w:rsidRPr="006F461D">
              <w:rPr>
                <w:color w:val="231F20"/>
                <w:sz w:val="24"/>
              </w:rPr>
              <w:t>£</w:t>
            </w:r>
            <w:r w:rsidR="006F461D">
              <w:rPr>
                <w:color w:val="231F20"/>
                <w:sz w:val="24"/>
              </w:rPr>
              <w:t xml:space="preserve"> 5815.00</w:t>
            </w:r>
          </w:p>
        </w:tc>
      </w:tr>
      <w:tr w:rsidR="00C658FB" w14:paraId="736F0B81" w14:textId="77777777" w:rsidTr="0054578B">
        <w:trPr>
          <w:trHeight w:val="320"/>
        </w:trPr>
        <w:tc>
          <w:tcPr>
            <w:tcW w:w="11544" w:type="dxa"/>
          </w:tcPr>
          <w:p w14:paraId="782A43E1" w14:textId="4CB3BCAD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0E4D20">
              <w:rPr>
                <w:color w:val="231F20"/>
                <w:sz w:val="24"/>
              </w:rPr>
              <w:t>2021/22</w:t>
            </w:r>
          </w:p>
        </w:tc>
        <w:tc>
          <w:tcPr>
            <w:tcW w:w="2307" w:type="dxa"/>
          </w:tcPr>
          <w:p w14:paraId="087B0B59" w14:textId="6C4FC88B" w:rsidR="00C658FB" w:rsidRPr="006F461D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 w:rsidRPr="006F461D">
              <w:rPr>
                <w:color w:val="231F20"/>
                <w:sz w:val="24"/>
              </w:rPr>
              <w:t>£</w:t>
            </w:r>
            <w:r w:rsidR="00574D77" w:rsidRPr="006F461D">
              <w:rPr>
                <w:color w:val="231F20"/>
                <w:sz w:val="24"/>
              </w:rPr>
              <w:t xml:space="preserve"> </w:t>
            </w:r>
            <w:r w:rsidR="000E4D20" w:rsidRPr="006F461D">
              <w:rPr>
                <w:color w:val="231F20"/>
                <w:sz w:val="24"/>
              </w:rPr>
              <w:t>18</w:t>
            </w:r>
            <w:r w:rsidR="00F02F2C">
              <w:rPr>
                <w:color w:val="231F20"/>
                <w:sz w:val="24"/>
              </w:rPr>
              <w:t>,</w:t>
            </w:r>
            <w:r w:rsidR="000E4D20" w:rsidRPr="006F461D">
              <w:rPr>
                <w:color w:val="231F20"/>
                <w:sz w:val="24"/>
              </w:rPr>
              <w:t>390.00</w:t>
            </w:r>
          </w:p>
        </w:tc>
      </w:tr>
      <w:tr w:rsidR="00C658FB" w14:paraId="439826AF" w14:textId="77777777" w:rsidTr="0054578B">
        <w:trPr>
          <w:trHeight w:val="320"/>
        </w:trPr>
        <w:tc>
          <w:tcPr>
            <w:tcW w:w="11544" w:type="dxa"/>
          </w:tcPr>
          <w:p w14:paraId="06193A38" w14:textId="517888D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 w:rsidR="00C865A2">
              <w:rPr>
                <w:color w:val="231F20"/>
                <w:sz w:val="24"/>
              </w:rPr>
              <w:t>2022/23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2307" w:type="dxa"/>
          </w:tcPr>
          <w:p w14:paraId="10DB2E9E" w14:textId="01FEAD50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574D77">
              <w:rPr>
                <w:color w:val="231F20"/>
                <w:sz w:val="24"/>
              </w:rPr>
              <w:t xml:space="preserve"> </w:t>
            </w:r>
            <w:r w:rsidR="00691E17">
              <w:rPr>
                <w:color w:val="231F20"/>
                <w:sz w:val="24"/>
              </w:rPr>
              <w:t>0</w:t>
            </w:r>
            <w:r w:rsidR="000E4D20">
              <w:rPr>
                <w:color w:val="231F20"/>
                <w:sz w:val="24"/>
              </w:rPr>
              <w:t>0.00</w:t>
            </w:r>
          </w:p>
        </w:tc>
      </w:tr>
      <w:tr w:rsidR="00C658FB" w14:paraId="0C8AC8C3" w14:textId="77777777" w:rsidTr="0054578B">
        <w:trPr>
          <w:trHeight w:val="324"/>
        </w:trPr>
        <w:tc>
          <w:tcPr>
            <w:tcW w:w="11544" w:type="dxa"/>
          </w:tcPr>
          <w:p w14:paraId="3F10E5C2" w14:textId="7685020E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0E4D20">
              <w:rPr>
                <w:color w:val="231F20"/>
                <w:sz w:val="24"/>
              </w:rPr>
              <w:t>2022/23</w:t>
            </w:r>
          </w:p>
        </w:tc>
        <w:tc>
          <w:tcPr>
            <w:tcW w:w="2307" w:type="dxa"/>
          </w:tcPr>
          <w:p w14:paraId="064B29AF" w14:textId="4BCD6D56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6F461D">
              <w:rPr>
                <w:color w:val="231F20"/>
                <w:sz w:val="24"/>
              </w:rPr>
              <w:t xml:space="preserve"> 18</w:t>
            </w:r>
            <w:r w:rsidR="00F02F2C">
              <w:rPr>
                <w:color w:val="231F20"/>
                <w:sz w:val="24"/>
              </w:rPr>
              <w:t>,</w:t>
            </w:r>
            <w:r w:rsidR="006F461D">
              <w:rPr>
                <w:color w:val="231F20"/>
                <w:sz w:val="24"/>
              </w:rPr>
              <w:t>590.00</w:t>
            </w:r>
          </w:p>
        </w:tc>
      </w:tr>
      <w:tr w:rsidR="00C658FB" w14:paraId="2CBDA4B6" w14:textId="77777777" w:rsidTr="0054578B">
        <w:trPr>
          <w:trHeight w:val="320"/>
        </w:trPr>
        <w:tc>
          <w:tcPr>
            <w:tcW w:w="11544" w:type="dxa"/>
          </w:tcPr>
          <w:p w14:paraId="43449E6E" w14:textId="19A4ED9F" w:rsidR="00C658FB" w:rsidRDefault="00D131A0" w:rsidP="00C865A2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 w:rsidR="000E4D20">
              <w:rPr>
                <w:color w:val="231F20"/>
                <w:sz w:val="24"/>
              </w:rPr>
              <w:t>2022/23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C865A2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2307" w:type="dxa"/>
          </w:tcPr>
          <w:p w14:paraId="3A7EC7A4" w14:textId="22E86B5D" w:rsidR="00C658FB" w:rsidRDefault="00982691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£ 18</w:t>
            </w:r>
            <w:r w:rsidR="00F02F2C">
              <w:rPr>
                <w:color w:val="231F20"/>
                <w:sz w:val="24"/>
              </w:rPr>
              <w:t>,</w:t>
            </w:r>
            <w:r>
              <w:rPr>
                <w:color w:val="231F20"/>
                <w:sz w:val="24"/>
              </w:rPr>
              <w:t>590.00</w:t>
            </w:r>
          </w:p>
        </w:tc>
      </w:tr>
    </w:tbl>
    <w:p w14:paraId="0264B48F" w14:textId="2F05F72A" w:rsidR="00C658FB" w:rsidRDefault="00662D09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03B76E0F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823165" w:rsidRDefault="00823165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823165" w:rsidRDefault="00823165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823165" w:rsidRDefault="00823165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823165" w:rsidRDefault="00823165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604CA3" w14:paraId="7F280CF3" w14:textId="77777777" w:rsidTr="00583250">
        <w:trPr>
          <w:trHeight w:val="1588"/>
        </w:trPr>
        <w:tc>
          <w:tcPr>
            <w:tcW w:w="15380" w:type="dxa"/>
            <w:gridSpan w:val="2"/>
          </w:tcPr>
          <w:p w14:paraId="41806557" w14:textId="5519CCD0" w:rsidR="00604CA3" w:rsidRPr="00604CA3" w:rsidRDefault="00604CA3" w:rsidP="00604CA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5BC8CB9" w14:textId="2E4DF6EA" w:rsidR="00604CA3" w:rsidRDefault="00604CA3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on</w:t>
            </w:r>
            <w:r w:rsidR="00266121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proofErr w:type="gramEnd"/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41589A66" w14:textId="59D320A7" w:rsidR="00604CA3" w:rsidRDefault="00604CA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even 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</w:tr>
      <w:tr w:rsidR="00C658FB" w14:paraId="631DC4ED" w14:textId="77777777" w:rsidTr="00583250">
        <w:trPr>
          <w:trHeight w:val="921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396E5695" w14:textId="707D0342" w:rsidR="00C658FB" w:rsidRDefault="00C658FB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3798" w:type="dxa"/>
          </w:tcPr>
          <w:p w14:paraId="58FC538A" w14:textId="7BDDE425" w:rsidR="00C658FB" w:rsidRDefault="00716F8B" w:rsidP="00716F8B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  <w:r w:rsidR="00583250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="00D131A0">
              <w:rPr>
                <w:sz w:val="24"/>
              </w:rPr>
              <w:t>%</w:t>
            </w:r>
            <w:r w:rsidR="006A1CCC">
              <w:rPr>
                <w:sz w:val="24"/>
              </w:rPr>
              <w:t xml:space="preserve"> 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06F2DE7C" w:rsidR="00C658FB" w:rsidRDefault="00C658FB">
            <w:pPr>
              <w:pStyle w:val="TableParagraph"/>
              <w:spacing w:line="290" w:lineRule="exact"/>
              <w:rPr>
                <w:sz w:val="24"/>
              </w:rPr>
            </w:pPr>
          </w:p>
        </w:tc>
        <w:tc>
          <w:tcPr>
            <w:tcW w:w="3798" w:type="dxa"/>
          </w:tcPr>
          <w:p w14:paraId="2006F9E0" w14:textId="61E7797A" w:rsidR="00C658FB" w:rsidRDefault="00716F8B" w:rsidP="0058325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  <w:r w:rsidR="00583250">
              <w:rPr>
                <w:sz w:val="24"/>
              </w:rPr>
              <w:t>1</w:t>
            </w:r>
            <w:r>
              <w:rPr>
                <w:sz w:val="24"/>
              </w:rPr>
              <w:t xml:space="preserve"> % 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3C707AFB" w:rsidR="00C658FB" w:rsidRDefault="00B72CB0">
            <w:pPr>
              <w:pStyle w:val="TableParagraph"/>
              <w:spacing w:before="41"/>
              <w:ind w:left="36"/>
              <w:rPr>
                <w:sz w:val="23"/>
              </w:rPr>
            </w:pPr>
            <w:r w:rsidRPr="00D1377B">
              <w:rPr>
                <w:w w:val="99"/>
                <w:sz w:val="24"/>
              </w:rPr>
              <w:t>unknown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53D1389D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4AA07071" w:rsidR="00C658FB" w:rsidRDefault="00662D09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44D56C16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823165" w:rsidRDefault="00823165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823165" w:rsidRDefault="00823165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823165" w:rsidRDefault="00823165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823165" w:rsidRDefault="00823165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26B19FD9" w:rsidR="00C658FB" w:rsidRDefault="00D131A0" w:rsidP="00030E98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030E98">
              <w:t>2021/2022</w:t>
            </w:r>
          </w:p>
        </w:tc>
        <w:tc>
          <w:tcPr>
            <w:tcW w:w="3600" w:type="dxa"/>
          </w:tcPr>
          <w:p w14:paraId="3EADDAA7" w14:textId="597B5A9B" w:rsidR="00C658FB" w:rsidRDefault="00D131A0" w:rsidP="00AD4899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AC1AEB">
              <w:rPr>
                <w:b/>
                <w:color w:val="231F20"/>
                <w:sz w:val="24"/>
              </w:rPr>
              <w:t xml:space="preserve"> </w:t>
            </w:r>
            <w:r w:rsidR="00EB4BCB">
              <w:rPr>
                <w:b/>
                <w:color w:val="231F20"/>
                <w:sz w:val="24"/>
              </w:rPr>
              <w:t>£</w:t>
            </w:r>
            <w:r w:rsidR="00AD4899">
              <w:rPr>
                <w:color w:val="231F20"/>
                <w:sz w:val="24"/>
              </w:rPr>
              <w:t>24</w:t>
            </w:r>
            <w:r w:rsidR="00F02F2C">
              <w:rPr>
                <w:color w:val="231F20"/>
                <w:sz w:val="24"/>
              </w:rPr>
              <w:t>,</w:t>
            </w:r>
            <w:r w:rsidR="00AD4899">
              <w:rPr>
                <w:color w:val="231F20"/>
                <w:sz w:val="24"/>
              </w:rPr>
              <w:t>205.00</w:t>
            </w:r>
          </w:p>
        </w:tc>
        <w:tc>
          <w:tcPr>
            <w:tcW w:w="4923" w:type="dxa"/>
            <w:gridSpan w:val="2"/>
          </w:tcPr>
          <w:p w14:paraId="2EAA04A6" w14:textId="0FE37C98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030E98">
              <w:rPr>
                <w:b/>
                <w:color w:val="231F20"/>
                <w:sz w:val="24"/>
              </w:rPr>
              <w:t xml:space="preserve"> 30 July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56F60F72" w:rsidR="00C658FB" w:rsidRPr="00DE4C1C" w:rsidRDefault="00DE4C1C" w:rsidP="00DE4C1C">
            <w:pPr>
              <w:pStyle w:val="TableParagraph"/>
              <w:spacing w:before="54"/>
              <w:ind w:left="0"/>
              <w:jc w:val="center"/>
              <w:rPr>
                <w:b/>
                <w:sz w:val="21"/>
              </w:rPr>
            </w:pPr>
            <w:r w:rsidRPr="00DE4C1C">
              <w:rPr>
                <w:b/>
                <w:sz w:val="28"/>
              </w:rPr>
              <w:t>73%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44F4465A" w:rsidR="00C658FB" w:rsidRPr="00311644" w:rsidRDefault="0031164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  <w:r w:rsidRPr="00311644">
              <w:rPr>
                <w:b/>
              </w:rPr>
              <w:t>Sustainability and suggested next steps:</w:t>
            </w:r>
          </w:p>
        </w:tc>
      </w:tr>
      <w:tr w:rsidR="00C658FB" w:rsidRPr="0095085C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23FE0E3" w14:textId="0D0342D4" w:rsidR="00AF70CF" w:rsidRPr="0095085C" w:rsidRDefault="00226EED" w:rsidP="0008060A">
            <w:pPr>
              <w:pStyle w:val="Default"/>
              <w:rPr>
                <w:rFonts w:asciiTheme="minorHAnsi" w:hAnsiTheme="minorHAnsi" w:cstheme="minorHAnsi"/>
              </w:rPr>
            </w:pPr>
            <w:r w:rsidRPr="007960CA">
              <w:rPr>
                <w:rFonts w:asciiTheme="minorHAnsi" w:hAnsiTheme="minorHAnsi" w:cstheme="minorHAnsi"/>
              </w:rPr>
              <w:t>We aim to provide children with appropriate subject knowledge, skills and understanding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08060A" w:rsidRPr="0095085C">
              <w:rPr>
                <w:rFonts w:asciiTheme="minorHAnsi" w:hAnsiTheme="minorHAnsi" w:cstheme="minorHAnsi"/>
              </w:rPr>
              <w:t xml:space="preserve">Allocated time </w:t>
            </w:r>
            <w:r>
              <w:rPr>
                <w:rFonts w:asciiTheme="minorHAnsi" w:hAnsiTheme="minorHAnsi" w:cstheme="minorHAnsi"/>
              </w:rPr>
              <w:t xml:space="preserve">will be </w:t>
            </w:r>
            <w:r w:rsidR="0008060A" w:rsidRPr="0095085C">
              <w:rPr>
                <w:rFonts w:asciiTheme="minorHAnsi" w:hAnsiTheme="minorHAnsi" w:cstheme="minorHAnsi"/>
              </w:rPr>
              <w:t>given to all children throughout the school to continued High Quality sports provided by specialist sports coaches</w:t>
            </w:r>
            <w:r w:rsidR="00AF70CF" w:rsidRPr="0095085C">
              <w:rPr>
                <w:rFonts w:asciiTheme="minorHAnsi" w:hAnsiTheme="minorHAnsi" w:cstheme="minorHAnsi"/>
              </w:rPr>
              <w:t xml:space="preserve"> and teachers.</w:t>
            </w:r>
            <w:r w:rsidR="00026F68">
              <w:rPr>
                <w:rFonts w:asciiTheme="minorHAnsi" w:hAnsiTheme="minorHAnsi" w:cstheme="minorHAnsi"/>
              </w:rPr>
              <w:t xml:space="preserve"> Teaching and progression across the school is clear and consistent  - all teachers</w:t>
            </w:r>
            <w:r w:rsidR="00EB69C5">
              <w:rPr>
                <w:rFonts w:asciiTheme="minorHAnsi" w:hAnsiTheme="minorHAnsi" w:cstheme="minorHAnsi"/>
              </w:rPr>
              <w:t xml:space="preserve"> and coaches</w:t>
            </w:r>
            <w:r w:rsidR="00026F68">
              <w:rPr>
                <w:rFonts w:asciiTheme="minorHAnsi" w:hAnsiTheme="minorHAnsi" w:cstheme="minorHAnsi"/>
              </w:rPr>
              <w:t xml:space="preserve"> use the scheme Get Set 4 PE</w:t>
            </w:r>
          </w:p>
          <w:p w14:paraId="5B2334F1" w14:textId="5A2B11C0" w:rsidR="005A3874" w:rsidRDefault="005A3874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4154D462" w14:textId="6E648113" w:rsidR="00DB6EDD" w:rsidRDefault="00DB6ED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20B8AF10" w14:textId="5F40B295" w:rsidR="00DB6EDD" w:rsidRDefault="00DB6ED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500FE1EF" w14:textId="0C5B6592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29543A0D" w14:textId="1F43DE6A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09B84C3F" w14:textId="7E51C827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22787402" w14:textId="020743AD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6BBBFA3E" w14:textId="257C17C9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521D6A48" w14:textId="7B76BABA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4C9A7539" w14:textId="77777777" w:rsidR="00DB6EDD" w:rsidRPr="0095085C" w:rsidRDefault="00DB6ED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71B63984" w14:textId="1D80C631" w:rsidR="005756F1" w:rsidRPr="0095085C" w:rsidRDefault="005756F1" w:rsidP="005756F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Widening cultural capital experiences for children.</w:t>
            </w:r>
            <w:r w:rsidR="00C51443">
              <w:rPr>
                <w:rFonts w:asciiTheme="minorHAnsi" w:hAnsiTheme="minorHAnsi" w:cstheme="minorHAnsi"/>
              </w:rPr>
              <w:t xml:space="preserve"> </w:t>
            </w:r>
            <w:r w:rsidR="00C51443" w:rsidRPr="0095085C">
              <w:rPr>
                <w:rFonts w:asciiTheme="minorHAnsi" w:hAnsiTheme="minorHAnsi" w:cstheme="minorHAnsi"/>
              </w:rPr>
              <w:t>Outdoor Playground Improvement Project</w:t>
            </w:r>
            <w:r w:rsidR="00C51443">
              <w:rPr>
                <w:rFonts w:asciiTheme="minorHAnsi" w:hAnsiTheme="minorHAnsi" w:cstheme="minorHAnsi"/>
              </w:rPr>
              <w:t>.</w:t>
            </w:r>
          </w:p>
          <w:p w14:paraId="77BC843F" w14:textId="3D6BF581" w:rsidR="0008060A" w:rsidRPr="0095085C" w:rsidRDefault="00AF70CF" w:rsidP="0008060A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 </w:t>
            </w:r>
            <w:r w:rsidR="0008060A" w:rsidRPr="0095085C">
              <w:rPr>
                <w:rFonts w:asciiTheme="minorHAnsi" w:hAnsiTheme="minorHAnsi" w:cstheme="minorHAnsi"/>
              </w:rPr>
              <w:t xml:space="preserve"> </w:t>
            </w:r>
          </w:p>
          <w:p w14:paraId="2EFFE145" w14:textId="5109B454" w:rsidR="008148FB" w:rsidRDefault="008148FB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7C57C8F6" w14:textId="4EC58C63" w:rsidR="001F4FAB" w:rsidRDefault="001F4FAB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0BA79818" w14:textId="37829A4D" w:rsidR="001F4FAB" w:rsidRDefault="001F4FAB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28663DB0" w14:textId="755947E0" w:rsidR="001F4FAB" w:rsidRDefault="001F4FAB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7D274C64" w14:textId="67AA8772" w:rsidR="001F4FAB" w:rsidRDefault="001F4FAB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141B08A4" w14:textId="6C274874" w:rsidR="001F4FAB" w:rsidRDefault="001F4FAB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3A1371EB" w14:textId="17060DE1" w:rsidR="001F4FAB" w:rsidRDefault="001F4FAB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0B66A1B5" w14:textId="0D489583" w:rsidR="007C4BA8" w:rsidRDefault="007C4BA8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2228A919" w14:textId="0CEBDAB5" w:rsidR="00410B6C" w:rsidRPr="0095085C" w:rsidRDefault="00410B6C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316D22A7" w14:textId="5F0808F3" w:rsidR="00430ED9" w:rsidRDefault="00430ED9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7742998D" w14:textId="77777777" w:rsidR="001F4FAB" w:rsidRPr="0095085C" w:rsidRDefault="001F4FAB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05C75750" w14:textId="52283821" w:rsidR="006E6640" w:rsidRDefault="00446FB3" w:rsidP="006E664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Supporting the Chief Medical Officer guidelines to undertake at least 30 minutes of physical activity each day. </w:t>
            </w:r>
            <w:r w:rsidR="00F75E34" w:rsidRPr="0095085C">
              <w:rPr>
                <w:rFonts w:asciiTheme="minorHAnsi" w:hAnsiTheme="minorHAnsi" w:cstheme="minorHAnsi"/>
              </w:rPr>
              <w:t>To encourage more sport</w:t>
            </w:r>
            <w:r w:rsidR="00F75E34">
              <w:rPr>
                <w:rFonts w:asciiTheme="minorHAnsi" w:hAnsiTheme="minorHAnsi" w:cstheme="minorHAnsi"/>
              </w:rPr>
              <w:t>s opportunities for our pupils by continuing</w:t>
            </w:r>
            <w:r w:rsidR="006E6640" w:rsidRPr="0095085C">
              <w:rPr>
                <w:rFonts w:asciiTheme="minorHAnsi" w:hAnsiTheme="minorHAnsi" w:cstheme="minorHAnsi"/>
              </w:rPr>
              <w:t xml:space="preserve"> to</w:t>
            </w:r>
            <w:r>
              <w:rPr>
                <w:rFonts w:asciiTheme="minorHAnsi" w:hAnsiTheme="minorHAnsi" w:cstheme="minorHAnsi"/>
              </w:rPr>
              <w:t xml:space="preserve"> promote active learning throughout the day,</w:t>
            </w:r>
            <w:r w:rsidR="006E6640" w:rsidRPr="0095085C">
              <w:rPr>
                <w:rFonts w:asciiTheme="minorHAnsi" w:hAnsiTheme="minorHAnsi" w:cstheme="minorHAnsi"/>
              </w:rPr>
              <w:t xml:space="preserve"> use </w:t>
            </w:r>
            <w:r w:rsidR="00573ED9">
              <w:rPr>
                <w:rFonts w:asciiTheme="minorHAnsi" w:hAnsiTheme="minorHAnsi" w:cstheme="minorHAnsi"/>
              </w:rPr>
              <w:t>in classroom</w:t>
            </w:r>
            <w:r w:rsidR="001A1371">
              <w:rPr>
                <w:rFonts w:asciiTheme="minorHAnsi" w:hAnsiTheme="minorHAnsi" w:cstheme="minorHAnsi"/>
              </w:rPr>
              <w:t xml:space="preserve"> of</w:t>
            </w:r>
            <w:r w:rsidR="00573ED9">
              <w:rPr>
                <w:rFonts w:asciiTheme="minorHAnsi" w:hAnsiTheme="minorHAnsi" w:cstheme="minorHAnsi"/>
              </w:rPr>
              <w:t xml:space="preserve"> </w:t>
            </w:r>
            <w:r w:rsidR="006E6640" w:rsidRPr="0095085C">
              <w:rPr>
                <w:rFonts w:asciiTheme="minorHAnsi" w:hAnsiTheme="minorHAnsi" w:cstheme="minorHAnsi"/>
              </w:rPr>
              <w:t xml:space="preserve">‘Just Dance/Super Movers’ for children to be more active in school lessons. </w:t>
            </w:r>
            <w:r w:rsidR="00573ED9">
              <w:rPr>
                <w:rFonts w:asciiTheme="minorHAnsi" w:hAnsiTheme="minorHAnsi" w:cstheme="minorHAnsi"/>
              </w:rPr>
              <w:t>In addition active use of our daily mile.</w:t>
            </w:r>
            <w:r w:rsidR="00CE176A">
              <w:rPr>
                <w:rFonts w:asciiTheme="minorHAnsi" w:hAnsiTheme="minorHAnsi" w:cstheme="minorHAnsi"/>
              </w:rPr>
              <w:t xml:space="preserve"> </w:t>
            </w:r>
          </w:p>
          <w:p w14:paraId="12AAFA65" w14:textId="58A0853E" w:rsidR="006E6640" w:rsidRPr="0095085C" w:rsidRDefault="001C1E74" w:rsidP="006E664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6E6640" w:rsidRPr="0095085C">
              <w:rPr>
                <w:rFonts w:asciiTheme="minorHAnsi" w:hAnsiTheme="minorHAnsi" w:cstheme="minorHAnsi"/>
              </w:rPr>
              <w:t xml:space="preserve">ffer free after school clubs to all age ranges when available </w:t>
            </w:r>
          </w:p>
          <w:p w14:paraId="41D7B589" w14:textId="77777777" w:rsidR="00410B6C" w:rsidRDefault="00410B6C" w:rsidP="00A66C2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26AFA2" w14:textId="77777777" w:rsidR="009961BE" w:rsidRDefault="009961BE" w:rsidP="00A66C2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C555BD" w14:textId="77777777" w:rsidR="009961BE" w:rsidRDefault="009961BE" w:rsidP="00A66C2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0EFE8C" w14:textId="77777777" w:rsidR="009961BE" w:rsidRDefault="009961BE" w:rsidP="00A66C2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68D460" w14:textId="77777777" w:rsidR="009961BE" w:rsidRDefault="009961BE" w:rsidP="00A66C2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583CBF" w14:textId="77777777" w:rsidR="009961BE" w:rsidRDefault="009961BE" w:rsidP="00A66C2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92D509" w14:textId="77777777" w:rsidR="009961BE" w:rsidRDefault="009961BE" w:rsidP="00A66C2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B1C3B5" w14:textId="77777777" w:rsidR="009961BE" w:rsidRDefault="009961BE" w:rsidP="00A66C2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98C661" w14:textId="77777777" w:rsidR="009961BE" w:rsidRDefault="009961BE" w:rsidP="00A66C2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D9A056" w14:textId="77777777" w:rsidR="009961BE" w:rsidRDefault="009961BE" w:rsidP="00A66C2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B4BD0E" w14:textId="5981D8CC" w:rsidR="009961BE" w:rsidRDefault="009961BE" w:rsidP="00A66C2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B362C4" w14:textId="7B03ED55" w:rsidR="009961BE" w:rsidRPr="0095085C" w:rsidRDefault="009961BE" w:rsidP="00A66C2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28BAD29" w14:textId="14B5FEA3" w:rsidR="00337F50" w:rsidRDefault="007C3EA6" w:rsidP="00DB6EDD">
            <w:pPr>
              <w:rPr>
                <w:rFonts w:asciiTheme="minorHAnsi" w:hAnsiTheme="minorHAnsi" w:cstheme="minorHAnsi"/>
                <w:sz w:val="24"/>
              </w:rPr>
            </w:pPr>
            <w:r w:rsidRPr="00833251">
              <w:rPr>
                <w:rFonts w:asciiTheme="minorHAnsi" w:hAnsiTheme="minorHAnsi" w:cstheme="minorHAnsi"/>
                <w:sz w:val="24"/>
              </w:rPr>
              <w:lastRenderedPageBreak/>
              <w:t>PE is taught every week over 2 separate lessons using an interleaving approach to learning so that key concepts are repeatedly taught throughout EYFS, KS1 and KS2</w:t>
            </w:r>
            <w:r w:rsidR="004E704F">
              <w:rPr>
                <w:rFonts w:asciiTheme="minorHAnsi" w:hAnsiTheme="minorHAnsi" w:cstheme="minorHAnsi"/>
                <w:sz w:val="24"/>
              </w:rPr>
              <w:t>, e</w:t>
            </w:r>
            <w:r w:rsidR="00337F50">
              <w:rPr>
                <w:rFonts w:asciiTheme="minorHAnsi" w:hAnsiTheme="minorHAnsi" w:cstheme="minorHAnsi"/>
                <w:sz w:val="24"/>
                <w:szCs w:val="24"/>
              </w:rPr>
              <w:t>nsuing</w:t>
            </w:r>
            <w:r w:rsidR="0008060A" w:rsidRPr="0095085C">
              <w:rPr>
                <w:rFonts w:asciiTheme="minorHAnsi" w:hAnsiTheme="minorHAnsi" w:cstheme="minorHAnsi"/>
                <w:sz w:val="24"/>
                <w:szCs w:val="24"/>
              </w:rPr>
              <w:t xml:space="preserve"> that all children access PE sessions on a regular </w:t>
            </w:r>
            <w:r w:rsidR="0008060A" w:rsidRPr="00337F50">
              <w:rPr>
                <w:rFonts w:asciiTheme="minorHAnsi" w:hAnsiTheme="minorHAnsi" w:cstheme="minorHAnsi"/>
                <w:sz w:val="24"/>
                <w:szCs w:val="24"/>
              </w:rPr>
              <w:t>basis</w:t>
            </w:r>
            <w:r w:rsidR="008775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775AB">
              <w:rPr>
                <w:rFonts w:asciiTheme="minorHAnsi" w:hAnsiTheme="minorHAnsi" w:cstheme="minorHAnsi"/>
                <w:sz w:val="24"/>
              </w:rPr>
              <w:t xml:space="preserve"> I</w:t>
            </w:r>
            <w:r w:rsidR="008775AB" w:rsidRPr="00833251">
              <w:rPr>
                <w:rFonts w:asciiTheme="minorHAnsi" w:hAnsiTheme="minorHAnsi" w:cstheme="minorHAnsi"/>
                <w:sz w:val="24"/>
              </w:rPr>
              <w:t xml:space="preserve">n </w:t>
            </w:r>
            <w:r w:rsidR="008775AB">
              <w:rPr>
                <w:rFonts w:asciiTheme="minorHAnsi" w:hAnsiTheme="minorHAnsi" w:cstheme="minorHAnsi"/>
                <w:sz w:val="24"/>
              </w:rPr>
              <w:t xml:space="preserve">support of this, teachers </w:t>
            </w:r>
            <w:r w:rsidR="008775AB" w:rsidRPr="00833251">
              <w:rPr>
                <w:rFonts w:asciiTheme="minorHAnsi" w:hAnsiTheme="minorHAnsi" w:cstheme="minorHAnsi"/>
                <w:sz w:val="24"/>
              </w:rPr>
              <w:t>have access to Get Set 4 PE plans and resources</w:t>
            </w:r>
            <w:r w:rsidR="0043150F">
              <w:rPr>
                <w:rFonts w:asciiTheme="minorHAnsi" w:hAnsiTheme="minorHAnsi" w:cstheme="minorHAnsi"/>
                <w:sz w:val="24"/>
              </w:rPr>
              <w:t xml:space="preserve">. The Get Set 4 PE platform, </w:t>
            </w:r>
            <w:r w:rsidR="0043150F" w:rsidRPr="007960CA">
              <w:rPr>
                <w:rFonts w:asciiTheme="minorHAnsi" w:hAnsiTheme="minorHAnsi" w:cstheme="minorHAnsi"/>
                <w:sz w:val="24"/>
              </w:rPr>
              <w:t>aligns with our core values, our whole child approach to PE and the objectives laid out in the National Curriculum.</w:t>
            </w:r>
          </w:p>
          <w:p w14:paraId="5E5E35BE" w14:textId="77777777" w:rsidR="00C6044D" w:rsidRDefault="00C6044D" w:rsidP="00C6044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 xml:space="preserve">GetSet4PE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PE scheme purchased and rolled out across the school, all teachers to have access to the scheme and teach lessons according the long-term plan working alongside Get Set 4 PE.</w:t>
            </w:r>
          </w:p>
          <w:p w14:paraId="6F9AED58" w14:textId="6139A4DE" w:rsidR="00337F50" w:rsidRPr="0095085C" w:rsidRDefault="00337F50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150140E3" w14:textId="45CE470F" w:rsidR="00AF70CF" w:rsidRPr="0095085C" w:rsidRDefault="00AF70CF" w:rsidP="0008060A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Money put towards a larger budget for improving the quality of the playground surface and markings </w:t>
            </w:r>
            <w:r w:rsidR="00FF0E89">
              <w:rPr>
                <w:rFonts w:asciiTheme="minorHAnsi" w:hAnsiTheme="minorHAnsi" w:cstheme="minorHAnsi"/>
              </w:rPr>
              <w:t xml:space="preserve">with a </w:t>
            </w:r>
            <w:r w:rsidRPr="0095085C">
              <w:rPr>
                <w:rFonts w:asciiTheme="minorHAnsi" w:hAnsiTheme="minorHAnsi" w:cstheme="minorHAnsi"/>
              </w:rPr>
              <w:t xml:space="preserve">focus on developing an area </w:t>
            </w:r>
            <w:r w:rsidRPr="0095085C">
              <w:rPr>
                <w:rFonts w:asciiTheme="minorHAnsi" w:hAnsiTheme="minorHAnsi" w:cstheme="minorHAnsi"/>
              </w:rPr>
              <w:lastRenderedPageBreak/>
              <w:t xml:space="preserve">which encourages opportunities for being </w:t>
            </w:r>
            <w:r w:rsidR="00C51443">
              <w:rPr>
                <w:rFonts w:asciiTheme="minorHAnsi" w:hAnsiTheme="minorHAnsi" w:cstheme="minorHAnsi"/>
              </w:rPr>
              <w:t xml:space="preserve">an </w:t>
            </w:r>
            <w:r w:rsidRPr="0095085C">
              <w:rPr>
                <w:rFonts w:asciiTheme="minorHAnsi" w:hAnsiTheme="minorHAnsi" w:cstheme="minorHAnsi"/>
              </w:rPr>
              <w:t>active</w:t>
            </w:r>
            <w:r w:rsidR="008148FB" w:rsidRPr="0095085C">
              <w:rPr>
                <w:rFonts w:asciiTheme="minorHAnsi" w:hAnsiTheme="minorHAnsi" w:cstheme="minorHAnsi"/>
              </w:rPr>
              <w:t xml:space="preserve"> school over the course of a day</w:t>
            </w:r>
            <w:r w:rsidR="00FF0E89">
              <w:rPr>
                <w:rFonts w:asciiTheme="minorHAnsi" w:hAnsiTheme="minorHAnsi" w:cstheme="minorHAnsi"/>
              </w:rPr>
              <w:t xml:space="preserve"> for</w:t>
            </w:r>
            <w:r w:rsidR="008148FB" w:rsidRPr="0095085C">
              <w:rPr>
                <w:rFonts w:asciiTheme="minorHAnsi" w:hAnsiTheme="minorHAnsi" w:cstheme="minorHAnsi"/>
              </w:rPr>
              <w:t xml:space="preserve"> </w:t>
            </w:r>
            <w:r w:rsidR="009D5A9F">
              <w:rPr>
                <w:rFonts w:asciiTheme="minorHAnsi" w:hAnsiTheme="minorHAnsi" w:cstheme="minorHAnsi"/>
              </w:rPr>
              <w:t>internal and external</w:t>
            </w:r>
            <w:r w:rsidR="008148FB" w:rsidRPr="0095085C">
              <w:rPr>
                <w:rFonts w:asciiTheme="minorHAnsi" w:hAnsiTheme="minorHAnsi" w:cstheme="minorHAnsi"/>
              </w:rPr>
              <w:t xml:space="preserve"> </w:t>
            </w:r>
            <w:r w:rsidR="00C51443">
              <w:rPr>
                <w:rFonts w:asciiTheme="minorHAnsi" w:hAnsiTheme="minorHAnsi" w:cstheme="minorHAnsi"/>
              </w:rPr>
              <w:t xml:space="preserve">PE </w:t>
            </w:r>
            <w:r w:rsidR="008148FB" w:rsidRPr="0095085C">
              <w:rPr>
                <w:rFonts w:asciiTheme="minorHAnsi" w:hAnsiTheme="minorHAnsi" w:cstheme="minorHAnsi"/>
              </w:rPr>
              <w:t>provider</w:t>
            </w:r>
            <w:r w:rsidR="009D5A9F">
              <w:rPr>
                <w:rFonts w:asciiTheme="minorHAnsi" w:hAnsiTheme="minorHAnsi" w:cstheme="minorHAnsi"/>
              </w:rPr>
              <w:t>s</w:t>
            </w:r>
            <w:r w:rsidR="008148FB" w:rsidRPr="0095085C">
              <w:rPr>
                <w:rFonts w:asciiTheme="minorHAnsi" w:hAnsiTheme="minorHAnsi" w:cstheme="minorHAnsi"/>
              </w:rPr>
              <w:t>.</w:t>
            </w:r>
            <w:r w:rsidR="00FF0E89">
              <w:rPr>
                <w:rFonts w:asciiTheme="minorHAnsi" w:hAnsiTheme="minorHAnsi" w:cstheme="minorHAnsi"/>
              </w:rPr>
              <w:t xml:space="preserve"> Project includ</w:t>
            </w:r>
            <w:r w:rsidR="00C51443">
              <w:rPr>
                <w:rFonts w:asciiTheme="minorHAnsi" w:hAnsiTheme="minorHAnsi" w:cstheme="minorHAnsi"/>
              </w:rPr>
              <w:t>es</w:t>
            </w:r>
            <w:r w:rsidR="00FF0E89">
              <w:rPr>
                <w:rFonts w:asciiTheme="minorHAnsi" w:hAnsiTheme="minorHAnsi" w:cstheme="minorHAnsi"/>
              </w:rPr>
              <w:t xml:space="preserve"> the provision of an external ‘Yoga’ matting to enable normal indoor PE lessons to be taught outside, freeing up hall space.</w:t>
            </w:r>
            <w:r w:rsidR="007C4BA8">
              <w:rPr>
                <w:rFonts w:asciiTheme="minorHAnsi" w:hAnsiTheme="minorHAnsi" w:cstheme="minorHAnsi"/>
              </w:rPr>
              <w:t xml:space="preserve"> </w:t>
            </w:r>
            <w:r w:rsidR="007C4BA8" w:rsidRPr="0095085C">
              <w:rPr>
                <w:rFonts w:asciiTheme="minorHAnsi" w:hAnsiTheme="minorHAnsi" w:cstheme="minorHAnsi"/>
              </w:rPr>
              <w:t>To encourage more sports</w:t>
            </w:r>
            <w:r w:rsidR="007C4BA8">
              <w:rPr>
                <w:rFonts w:asciiTheme="minorHAnsi" w:hAnsiTheme="minorHAnsi" w:cstheme="minorHAnsi"/>
              </w:rPr>
              <w:t xml:space="preserve"> opportunities for our pupils. </w:t>
            </w:r>
          </w:p>
          <w:p w14:paraId="30110E19" w14:textId="1EA410A3" w:rsidR="00C51443" w:rsidRPr="0095085C" w:rsidRDefault="00C51443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00F53EC3" w14:textId="70426F9E" w:rsidR="00D238E2" w:rsidRPr="0095085C" w:rsidRDefault="006E6640" w:rsidP="006E6640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>5/10 minutes physical activities linked in with PE</w:t>
            </w:r>
            <w:r w:rsidR="00940AAF">
              <w:rPr>
                <w:rFonts w:asciiTheme="minorHAnsi" w:hAnsiTheme="minorHAnsi" w:cstheme="minorHAnsi"/>
              </w:rPr>
              <w:t xml:space="preserve"> weaved throughout the day</w:t>
            </w:r>
            <w:r w:rsidRPr="0095085C">
              <w:rPr>
                <w:rFonts w:asciiTheme="minorHAnsi" w:hAnsiTheme="minorHAnsi" w:cstheme="minorHAnsi"/>
              </w:rPr>
              <w:t xml:space="preserve">. </w:t>
            </w:r>
            <w:r w:rsidR="006A432D">
              <w:rPr>
                <w:rFonts w:asciiTheme="minorHAnsi" w:hAnsiTheme="minorHAnsi" w:cstheme="minorHAnsi"/>
              </w:rPr>
              <w:t>Inside or outside</w:t>
            </w:r>
            <w:r w:rsidR="00940AAF">
              <w:rPr>
                <w:rFonts w:asciiTheme="minorHAnsi" w:hAnsiTheme="minorHAnsi" w:cstheme="minorHAnsi"/>
              </w:rPr>
              <w:t xml:space="preserve"> using our d</w:t>
            </w:r>
            <w:r w:rsidR="006A432D">
              <w:rPr>
                <w:rFonts w:asciiTheme="minorHAnsi" w:hAnsiTheme="minorHAnsi" w:cstheme="minorHAnsi"/>
              </w:rPr>
              <w:t>aily mile or new playground equipment</w:t>
            </w:r>
            <w:r w:rsidR="00F75E34">
              <w:rPr>
                <w:rFonts w:asciiTheme="minorHAnsi" w:hAnsiTheme="minorHAnsi" w:cstheme="minorHAnsi"/>
              </w:rPr>
              <w:t xml:space="preserve"> and active thermos-plastic markings</w:t>
            </w:r>
            <w:r w:rsidR="006A432D">
              <w:rPr>
                <w:rFonts w:asciiTheme="minorHAnsi" w:hAnsiTheme="minorHAnsi" w:cstheme="minorHAnsi"/>
              </w:rPr>
              <w:t>.</w:t>
            </w:r>
          </w:p>
          <w:p w14:paraId="42F62F36" w14:textId="12EDA6F8" w:rsidR="00573ED9" w:rsidRDefault="006E6640" w:rsidP="006E6640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We offer a range of different </w:t>
            </w:r>
            <w:r w:rsidR="002356F3">
              <w:rPr>
                <w:rFonts w:asciiTheme="minorHAnsi" w:hAnsiTheme="minorHAnsi" w:cstheme="minorHAnsi"/>
              </w:rPr>
              <w:t xml:space="preserve">free </w:t>
            </w:r>
            <w:r w:rsidRPr="0095085C">
              <w:rPr>
                <w:rFonts w:asciiTheme="minorHAnsi" w:hAnsiTheme="minorHAnsi" w:cstheme="minorHAnsi"/>
              </w:rPr>
              <w:t>clubs each term for all children to participate in</w:t>
            </w:r>
            <w:r w:rsidR="00573ED9">
              <w:rPr>
                <w:rFonts w:asciiTheme="minorHAnsi" w:hAnsiTheme="minorHAnsi" w:cstheme="minorHAnsi"/>
              </w:rPr>
              <w:t>cluding:</w:t>
            </w:r>
          </w:p>
          <w:p w14:paraId="0C95803B" w14:textId="77777777" w:rsidR="00573ED9" w:rsidRDefault="00573ED9" w:rsidP="006E664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Football</w:t>
            </w:r>
          </w:p>
          <w:p w14:paraId="59497B54" w14:textId="77777777" w:rsidR="00573ED9" w:rsidRDefault="00573ED9" w:rsidP="006E664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Netball</w:t>
            </w:r>
          </w:p>
          <w:p w14:paraId="181FAF10" w14:textId="77777777" w:rsidR="00573ED9" w:rsidRDefault="00573ED9" w:rsidP="006E664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Multi-Sports</w:t>
            </w:r>
          </w:p>
          <w:p w14:paraId="1F55B1E4" w14:textId="77777777" w:rsidR="00C658FB" w:rsidRDefault="00EB7115" w:rsidP="001905B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Cheerleading.</w:t>
            </w:r>
          </w:p>
          <w:p w14:paraId="5F442745" w14:textId="77777777" w:rsidR="00C9641C" w:rsidRDefault="00C9641C" w:rsidP="001905B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D8D5C7A" w14:textId="77777777" w:rsidR="00C9641C" w:rsidRDefault="00C9641C" w:rsidP="001905B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5B15699" w14:textId="77777777" w:rsidR="00C9641C" w:rsidRDefault="00C9641C" w:rsidP="001905B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4CE3881" w14:textId="77777777" w:rsidR="00C9641C" w:rsidRDefault="00C9641C" w:rsidP="001905B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6DDBC5F" w14:textId="77777777" w:rsidR="00C9641C" w:rsidRDefault="00C9641C" w:rsidP="001905B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128F5C2" w14:textId="77777777" w:rsidR="00C9641C" w:rsidRDefault="00C9641C" w:rsidP="001905B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7618031" w14:textId="77777777" w:rsidR="00C9641C" w:rsidRDefault="00C9641C" w:rsidP="001905B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13A3E09" w14:textId="77777777" w:rsidR="00C9641C" w:rsidRDefault="00C9641C" w:rsidP="001905B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2F03CFB" w14:textId="77777777" w:rsidR="00C9641C" w:rsidRDefault="00C9641C" w:rsidP="001905B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B6AB2BB" w14:textId="77777777" w:rsidR="00C9641C" w:rsidRDefault="00C9641C" w:rsidP="001905B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6E0DD9B" w14:textId="79702375" w:rsidR="00C9641C" w:rsidRPr="0095085C" w:rsidRDefault="00C9641C" w:rsidP="001905B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97C0729" w14:textId="77777777" w:rsidR="00AB3FE8" w:rsidRDefault="00313050" w:rsidP="00AB3FE8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Funding</w:t>
            </w:r>
            <w:r w:rsidRPr="0095085C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>allocated:</w:t>
            </w:r>
          </w:p>
          <w:p w14:paraId="7B89EE6B" w14:textId="77777777" w:rsidR="00AB3FE8" w:rsidRDefault="00AB3FE8" w:rsidP="00AB3FE8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</w:pPr>
          </w:p>
          <w:p w14:paraId="0C0208C6" w14:textId="762B708E" w:rsidR="00026F68" w:rsidRPr="00AB3FE8" w:rsidRDefault="00026F68" w:rsidP="00AB3FE8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Get Set 4 PE</w:t>
            </w:r>
          </w:p>
          <w:p w14:paraId="54AFAD46" w14:textId="393BDF44" w:rsidR="00366ABD" w:rsidRDefault="00D131A0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2342E0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  <w:r w:rsidR="00366ABD">
              <w:rPr>
                <w:rFonts w:asciiTheme="minorHAnsi" w:hAnsiTheme="minorHAnsi" w:cstheme="minorHAnsi"/>
                <w:sz w:val="24"/>
                <w:szCs w:val="24"/>
              </w:rPr>
              <w:t>0.00</w:t>
            </w:r>
          </w:p>
          <w:p w14:paraId="710ACE1E" w14:textId="7297435F" w:rsidR="00AB3FE8" w:rsidRDefault="002B4ADB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(21-22 &amp; 22-23)</w:t>
            </w:r>
          </w:p>
          <w:p w14:paraId="7353E0BE" w14:textId="77777777" w:rsidR="00AB3FE8" w:rsidRDefault="00AB3FE8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31F993" w14:textId="77777777" w:rsidR="00AB3FE8" w:rsidRDefault="00AB3FE8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C96ABF" w14:textId="77777777" w:rsidR="00AB3FE8" w:rsidRDefault="00AB3FE8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C140EF" w14:textId="77777777" w:rsidR="00AB3FE8" w:rsidRDefault="00AB3FE8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8D2A24" w14:textId="758C825E" w:rsidR="00AB3FE8" w:rsidRDefault="00AB3FE8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7247F6" w14:textId="7D3F6CEC" w:rsidR="00AB3FE8" w:rsidRDefault="00AB3FE8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42A1A9" w14:textId="4D834072" w:rsidR="00AB3FE8" w:rsidRDefault="00AB3FE8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4C2BA8" w14:textId="6833A87E" w:rsidR="00C6044D" w:rsidRDefault="00C6044D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D3C929" w14:textId="77D8E622" w:rsidR="00C6044D" w:rsidRDefault="00C6044D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01A80D" w14:textId="7598E4BE" w:rsidR="00C6044D" w:rsidRDefault="00C6044D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534DF4" w14:textId="14E668DC" w:rsidR="00C6044D" w:rsidRDefault="00C6044D" w:rsidP="00C6044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B95242" w14:textId="46956E57" w:rsidR="00C6044D" w:rsidRDefault="00C6044D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B6DA91" w14:textId="77777777" w:rsidR="00C6044D" w:rsidRDefault="00C6044D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2FF4CB" w14:textId="49CED5F4" w:rsidR="00AB3FE8" w:rsidRDefault="00AB3FE8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F2D30D" w14:textId="77777777" w:rsidR="00AB3FE8" w:rsidRDefault="00AB3FE8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607395" w14:textId="437AEADB" w:rsidR="00615068" w:rsidRDefault="009F4FC1" w:rsidP="00F02F2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£16</w:t>
            </w:r>
            <w:r w:rsidR="00F02F2C">
              <w:rPr>
                <w:rFonts w:asciiTheme="minorHAnsi" w:hAnsiTheme="minorHAnsi" w:cstheme="minorHAnsi"/>
              </w:rPr>
              <w:t>,</w:t>
            </w:r>
            <w:r w:rsidR="00B70212">
              <w:rPr>
                <w:rFonts w:asciiTheme="minorHAnsi" w:hAnsiTheme="minorHAnsi" w:cstheme="minorHAnsi"/>
              </w:rPr>
              <w:t>895</w:t>
            </w:r>
            <w:r w:rsidR="00767EBD" w:rsidRPr="006F461D">
              <w:rPr>
                <w:rFonts w:asciiTheme="minorHAnsi" w:hAnsiTheme="minorHAnsi" w:cstheme="minorHAnsi"/>
              </w:rPr>
              <w:t>.00</w:t>
            </w:r>
          </w:p>
          <w:p w14:paraId="2DBF5456" w14:textId="20134069" w:rsidR="0029629A" w:rsidRDefault="0029629A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9AB578" w14:textId="53306E58" w:rsidR="0029629A" w:rsidRDefault="0029629A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061730" w14:textId="78B45185" w:rsidR="0029629A" w:rsidRDefault="0029629A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A8474A" w14:textId="2AC3B1FC" w:rsidR="0029629A" w:rsidRDefault="0029629A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8FCAB1" w14:textId="175FC058" w:rsidR="0029629A" w:rsidRDefault="0029629A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62B3DA" w14:textId="189AA1C4" w:rsidR="0029629A" w:rsidRDefault="0029629A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3CA16F" w14:textId="540A193B" w:rsidR="0029629A" w:rsidRDefault="0029629A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76DAA8" w14:textId="44AF19ED" w:rsidR="0029629A" w:rsidRDefault="0029629A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826A19" w14:textId="022D0220" w:rsidR="0029629A" w:rsidRDefault="0029629A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B72C37" w14:textId="7528025C" w:rsidR="0029629A" w:rsidRDefault="0029629A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EF8619" w14:textId="71F83E87" w:rsidR="0029629A" w:rsidRDefault="0029629A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83ABE4" w14:textId="65662490" w:rsidR="0029629A" w:rsidRDefault="0029629A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95A73E" w14:textId="7A3DC3D2" w:rsidR="0029629A" w:rsidRDefault="0029629A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11DCF3" w14:textId="1A4C301D" w:rsidR="0029629A" w:rsidRDefault="0029629A" w:rsidP="0007037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3835C4" w14:textId="49D94F4D" w:rsidR="0029629A" w:rsidRDefault="0029629A" w:rsidP="00AB3FE8">
            <w:pPr>
              <w:pStyle w:val="TableParagraph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£0</w:t>
            </w:r>
          </w:p>
          <w:p w14:paraId="6BD8F2A4" w14:textId="1A259B40" w:rsidR="002727C2" w:rsidRDefault="002727C2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C1B36D" w14:textId="350D39E2" w:rsidR="00DE4C1C" w:rsidRDefault="00DE4C1C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727269" w14:textId="5C9C01C8" w:rsidR="00DE4C1C" w:rsidRDefault="00DE4C1C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FD351D" w14:textId="77EB831B" w:rsidR="00DE4C1C" w:rsidRDefault="00DE4C1C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11A064" w14:textId="3C42E04A" w:rsidR="00DE4C1C" w:rsidRDefault="00DE4C1C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A3470E" w14:textId="4EE9CB90" w:rsidR="00DE4C1C" w:rsidRDefault="00DE4C1C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33274E" w14:textId="1777CCEE" w:rsidR="00DE4C1C" w:rsidRDefault="00DE4C1C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FD8805" w14:textId="3E58258C" w:rsidR="00DE4C1C" w:rsidRDefault="00DE4C1C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A53DC1" w14:textId="1C3F0369" w:rsidR="00DE4C1C" w:rsidRDefault="00DE4C1C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729502" w14:textId="1ECB3A9B" w:rsidR="00DE4C1C" w:rsidRDefault="00DE4C1C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940DB8" w14:textId="4BDF3BA3" w:rsidR="00DE4C1C" w:rsidRDefault="00DE4C1C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FFB65A" w14:textId="6603883D" w:rsidR="00DE4C1C" w:rsidRDefault="00DE4C1C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8E7B6E" w14:textId="6521FAAF" w:rsidR="00DE4C1C" w:rsidRDefault="00DE4C1C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F01C90" w14:textId="53FBBDED" w:rsidR="004C4757" w:rsidRDefault="004C4757" w:rsidP="00596114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A26C6F" w14:textId="68448152" w:rsidR="002727C2" w:rsidRPr="00DF4F33" w:rsidRDefault="00DE4C1C" w:rsidP="00DF4F33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D50199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£17,775.00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65A360B" w14:textId="032DC852" w:rsidR="001F4FAB" w:rsidRPr="001F4FAB" w:rsidRDefault="0008060A" w:rsidP="001F4FA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F4F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Children are engaged in </w:t>
            </w:r>
            <w:r w:rsidR="00F50AAC" w:rsidRPr="001F4FA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1F4FAB">
              <w:rPr>
                <w:rFonts w:asciiTheme="minorHAnsi" w:hAnsiTheme="minorHAnsi" w:cstheme="minorHAnsi"/>
                <w:sz w:val="24"/>
                <w:szCs w:val="24"/>
              </w:rPr>
              <w:t xml:space="preserve"> hour</w:t>
            </w:r>
            <w:r w:rsidR="00F50AAC" w:rsidRPr="001F4FA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1F4F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2E52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="004E704F" w:rsidRPr="001F4FAB">
              <w:rPr>
                <w:rFonts w:asciiTheme="minorHAnsi" w:hAnsiTheme="minorHAnsi" w:cstheme="minorHAnsi"/>
                <w:sz w:val="24"/>
                <w:szCs w:val="24"/>
              </w:rPr>
              <w:t>High-Quality</w:t>
            </w:r>
            <w:r w:rsidR="00026F68" w:rsidRPr="001F4F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F4FAB">
              <w:rPr>
                <w:rFonts w:asciiTheme="minorHAnsi" w:hAnsiTheme="minorHAnsi" w:cstheme="minorHAnsi"/>
                <w:sz w:val="24"/>
                <w:szCs w:val="24"/>
              </w:rPr>
              <w:t>PE with teache</w:t>
            </w:r>
            <w:r w:rsidR="004E704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1F4FAB">
              <w:rPr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 w:rsidR="006A2E52">
              <w:rPr>
                <w:rFonts w:asciiTheme="minorHAnsi" w:hAnsiTheme="minorHAnsi" w:cstheme="minorHAnsi"/>
                <w:sz w:val="24"/>
                <w:szCs w:val="24"/>
              </w:rPr>
              <w:t>or Sports coaches</w:t>
            </w:r>
            <w:r w:rsidR="001F4FAB" w:rsidRPr="001F4FAB">
              <w:rPr>
                <w:rFonts w:asciiTheme="minorHAnsi" w:hAnsiTheme="minorHAnsi" w:cstheme="minorHAnsi"/>
                <w:sz w:val="24"/>
                <w:szCs w:val="24"/>
              </w:rPr>
              <w:t>. Children show improvement of skills over the course of the term</w:t>
            </w:r>
            <w:r w:rsidR="004E704F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="000A1523">
              <w:rPr>
                <w:rFonts w:asciiTheme="minorHAnsi" w:hAnsiTheme="minorHAnsi" w:cstheme="minorHAnsi"/>
                <w:sz w:val="24"/>
                <w:szCs w:val="24"/>
              </w:rPr>
              <w:t>s focus</w:t>
            </w:r>
            <w:r w:rsidR="001F4FAB" w:rsidRPr="001F4FAB">
              <w:rPr>
                <w:rFonts w:asciiTheme="minorHAnsi" w:hAnsiTheme="minorHAnsi" w:cstheme="minorHAnsi"/>
                <w:sz w:val="24"/>
                <w:szCs w:val="24"/>
              </w:rPr>
              <w:t xml:space="preserve"> and are able to use this in teacher led lessons, including modelling skills and coaching of peers</w:t>
            </w:r>
            <w:r w:rsidR="004E70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F4FAB" w:rsidRPr="001F4F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3263C8" w14:textId="28A17546" w:rsidR="0008060A" w:rsidRDefault="0008060A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551CB401" w14:textId="49325F55" w:rsidR="00DB6EDD" w:rsidRDefault="00DB6ED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2C8018F8" w14:textId="494ABACF" w:rsidR="00DB6EDD" w:rsidRDefault="00DB6ED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52ED736F" w14:textId="13E7B9FC" w:rsidR="00DB6EDD" w:rsidRDefault="00DB6ED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3BD6BA1C" w14:textId="37AE9B8A" w:rsidR="00C51443" w:rsidRDefault="00C51443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4091CF08" w14:textId="1AEBDA26" w:rsidR="00C51443" w:rsidRDefault="00C51443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651CA5D1" w14:textId="17121DBE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2D0BBB32" w14:textId="36193758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04A9EC3F" w14:textId="665179FD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6CD65970" w14:textId="7632041D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77D4B20F" w14:textId="35BFEE73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1F2B7524" w14:textId="77777777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4BAB52F8" w14:textId="77777777" w:rsidR="00C51443" w:rsidRDefault="00C51443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4830D185" w14:textId="56E55858" w:rsidR="001169B8" w:rsidRPr="0095085C" w:rsidRDefault="00AF70CF" w:rsidP="001169B8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>To develop a better quality of purpose-built active spaces within school.</w:t>
            </w:r>
            <w:r w:rsidR="001169B8">
              <w:rPr>
                <w:rFonts w:asciiTheme="minorHAnsi" w:hAnsiTheme="minorHAnsi" w:cstheme="minorHAnsi"/>
              </w:rPr>
              <w:t xml:space="preserve"> </w:t>
            </w:r>
            <w:r w:rsidR="001169B8" w:rsidRPr="0095085C">
              <w:rPr>
                <w:rFonts w:asciiTheme="minorHAnsi" w:hAnsiTheme="minorHAnsi" w:cstheme="minorHAnsi"/>
              </w:rPr>
              <w:t>Children enjoy and are engaged in activities</w:t>
            </w:r>
            <w:r w:rsidR="000F5434">
              <w:rPr>
                <w:rFonts w:asciiTheme="minorHAnsi" w:hAnsiTheme="minorHAnsi" w:cstheme="minorHAnsi"/>
              </w:rPr>
              <w:t xml:space="preserve"> during </w:t>
            </w:r>
            <w:r w:rsidR="000F5434">
              <w:rPr>
                <w:rFonts w:asciiTheme="minorHAnsi" w:hAnsiTheme="minorHAnsi" w:cstheme="minorHAnsi"/>
              </w:rPr>
              <w:lastRenderedPageBreak/>
              <w:t>structured PE lessons and break</w:t>
            </w:r>
            <w:r w:rsidR="00FF0E89">
              <w:rPr>
                <w:rFonts w:asciiTheme="minorHAnsi" w:hAnsiTheme="minorHAnsi" w:cstheme="minorHAnsi"/>
              </w:rPr>
              <w:t xml:space="preserve"> </w:t>
            </w:r>
            <w:r w:rsidR="000F5434">
              <w:rPr>
                <w:rFonts w:asciiTheme="minorHAnsi" w:hAnsiTheme="minorHAnsi" w:cstheme="minorHAnsi"/>
              </w:rPr>
              <w:t>times.</w:t>
            </w:r>
          </w:p>
          <w:p w14:paraId="1C763352" w14:textId="1EDE10A2" w:rsidR="00AF70CF" w:rsidRPr="0095085C" w:rsidRDefault="00AF70CF" w:rsidP="0008060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ED96C4" w14:textId="5FBDB458" w:rsidR="008148FB" w:rsidRPr="0095085C" w:rsidRDefault="008148FB" w:rsidP="0008060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E3B274" w14:textId="77777777" w:rsidR="00A41E80" w:rsidRDefault="00A41E80" w:rsidP="0008060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EC8B2B" w14:textId="77777777" w:rsidR="00A41E80" w:rsidRDefault="00A41E80" w:rsidP="0008060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B5F1F2" w14:textId="77777777" w:rsidR="00A41E80" w:rsidRDefault="00A41E80" w:rsidP="0008060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C60369" w14:textId="349C6D4D" w:rsidR="00A41E80" w:rsidRDefault="00A41E80" w:rsidP="0008060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19EAFA" w14:textId="77777777" w:rsidR="00070375" w:rsidRDefault="00070375" w:rsidP="0008060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9C93B1" w14:textId="5452A04E" w:rsidR="00A41E80" w:rsidRDefault="00A41E80" w:rsidP="0008060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418D05" w14:textId="3FCBE371" w:rsidR="00CE5791" w:rsidRDefault="00CE5791" w:rsidP="0008060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CA04D0" w14:textId="67ABE07D" w:rsidR="006A77CE" w:rsidRDefault="006A77CE" w:rsidP="006A77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Daily physical a</w:t>
            </w:r>
            <w:r w:rsidRPr="007960CA">
              <w:rPr>
                <w:rFonts w:asciiTheme="minorHAnsi" w:hAnsiTheme="minorHAnsi" w:cstheme="minorHAnsi"/>
                <w:sz w:val="24"/>
              </w:rPr>
              <w:t xml:space="preserve">nd health enhancing activities </w:t>
            </w:r>
            <w:r>
              <w:rPr>
                <w:rFonts w:asciiTheme="minorHAnsi" w:hAnsiTheme="minorHAnsi" w:cstheme="minorHAnsi"/>
                <w:sz w:val="24"/>
              </w:rPr>
              <w:t xml:space="preserve">throughout the school day </w:t>
            </w:r>
            <w:r w:rsidRPr="007960CA">
              <w:rPr>
                <w:rFonts w:asciiTheme="minorHAnsi" w:hAnsiTheme="minorHAnsi" w:cstheme="minorHAnsi"/>
                <w:sz w:val="24"/>
              </w:rPr>
              <w:t>play a cruc</w:t>
            </w:r>
            <w:r>
              <w:rPr>
                <w:rFonts w:asciiTheme="minorHAnsi" w:hAnsiTheme="minorHAnsi" w:cstheme="minorHAnsi"/>
                <w:sz w:val="24"/>
              </w:rPr>
              <w:t xml:space="preserve">ial role in our offer </w:t>
            </w:r>
            <w:r w:rsidRPr="00F81265">
              <w:rPr>
                <w:rFonts w:asciiTheme="minorHAnsi" w:hAnsiTheme="minorHAnsi" w:cstheme="minorHAnsi"/>
                <w:sz w:val="24"/>
              </w:rPr>
              <w:t xml:space="preserve">to children. Children are provided with opportunities outside of set PE lessons including active lessons, active breaks, active lunchtimes, yoga, mindfulness, our daily mile and extra-curricular activities.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Developing healthier long-term habits.</w:t>
            </w:r>
          </w:p>
          <w:p w14:paraId="01E1BF9B" w14:textId="77777777" w:rsidR="006A77CE" w:rsidRPr="00F81265" w:rsidRDefault="006A77CE" w:rsidP="006A77CE">
            <w:pPr>
              <w:rPr>
                <w:rFonts w:asciiTheme="minorHAnsi" w:hAnsiTheme="minorHAnsi" w:cstheme="minorHAnsi"/>
                <w:sz w:val="24"/>
              </w:rPr>
            </w:pPr>
          </w:p>
          <w:p w14:paraId="131759EE" w14:textId="77777777" w:rsidR="006A77CE" w:rsidRDefault="006A77CE" w:rsidP="00CE57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E12BD0" w14:textId="760AF5A5" w:rsidR="00CE5791" w:rsidRDefault="00CE5791" w:rsidP="0008060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7EB2E7" w14:textId="570099E2" w:rsidR="00E95DF6" w:rsidRDefault="00E95DF6" w:rsidP="0008060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1C4C44" w14:textId="51A6AC63" w:rsidR="00C9641C" w:rsidRDefault="00C9641C" w:rsidP="0008060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302A16" w14:textId="0CCB327C" w:rsidR="00C9641C" w:rsidRDefault="00C9641C" w:rsidP="0008060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5C8421" w14:textId="77777777" w:rsidR="00C9641C" w:rsidRDefault="00C9641C" w:rsidP="0008060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296C4E" w14:textId="573ACBB2" w:rsidR="00A41E80" w:rsidRPr="0095085C" w:rsidRDefault="00A41E80" w:rsidP="0008060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BF7B78" w14:textId="6328EA62" w:rsidR="004E51B1" w:rsidRPr="0095085C" w:rsidRDefault="004E51B1" w:rsidP="00627D7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26B218" w14:textId="33B49050" w:rsidR="004E51B1" w:rsidRPr="0095085C" w:rsidRDefault="004E51B1" w:rsidP="004E51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45126B1D" w14:textId="48613BDB" w:rsidR="0008060A" w:rsidRPr="0095085C" w:rsidRDefault="0008060A" w:rsidP="0008060A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lastRenderedPageBreak/>
              <w:t xml:space="preserve">Coaches to become familiar with children and aid teachers in assessment of skills shown by the children </w:t>
            </w:r>
          </w:p>
          <w:p w14:paraId="5542244A" w14:textId="69C92B66" w:rsidR="00AF70CF" w:rsidRDefault="00AF70CF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6592E003" w14:textId="4EA8CBE0" w:rsidR="00F82909" w:rsidRDefault="00F82909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3CA222B9" w14:textId="331ADE96" w:rsidR="00F82909" w:rsidRDefault="00F82909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28D9EFFE" w14:textId="70B2E427" w:rsidR="00F82909" w:rsidRDefault="00F82909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19E7ADDF" w14:textId="680607AB" w:rsidR="005A3874" w:rsidRDefault="005A3874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4A612C26" w14:textId="0CE77F68" w:rsidR="005A3874" w:rsidRDefault="005A3874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280F64D7" w14:textId="7A725A2A" w:rsidR="005A3874" w:rsidRDefault="005A3874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0FF9EC3B" w14:textId="01E8475D" w:rsidR="00DB6EDD" w:rsidRDefault="00DB6ED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4706698A" w14:textId="5C0BBA29" w:rsidR="00DB6EDD" w:rsidRDefault="00DB6ED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48F19E5F" w14:textId="5EC1D658" w:rsidR="00DB6EDD" w:rsidRDefault="00DB6ED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4D48DC56" w14:textId="7F39BE6F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654B9771" w14:textId="1FFDB247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62AD1AAB" w14:textId="25E4F9E6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5C53B5FC" w14:textId="12795EB0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55324D1E" w14:textId="05C5672C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0113AC59" w14:textId="77777777" w:rsidR="00C6044D" w:rsidRDefault="00C6044D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5340C5B3" w14:textId="77777777" w:rsidR="00F82909" w:rsidRPr="0095085C" w:rsidRDefault="00F82909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20A12E88" w14:textId="68E731C2" w:rsidR="00AF70CF" w:rsidRPr="0095085C" w:rsidRDefault="00AF70CF" w:rsidP="0008060A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>All children coming through school</w:t>
            </w:r>
            <w:r w:rsidR="005A3874">
              <w:rPr>
                <w:rFonts w:asciiTheme="minorHAnsi" w:hAnsiTheme="minorHAnsi" w:cstheme="minorHAnsi"/>
              </w:rPr>
              <w:t xml:space="preserve"> to be able to use the facilities </w:t>
            </w:r>
            <w:r w:rsidRPr="0095085C">
              <w:rPr>
                <w:rFonts w:asciiTheme="minorHAnsi" w:hAnsiTheme="minorHAnsi" w:cstheme="minorHAnsi"/>
              </w:rPr>
              <w:t xml:space="preserve">as the surfacing and </w:t>
            </w:r>
            <w:r w:rsidRPr="0095085C">
              <w:rPr>
                <w:rFonts w:asciiTheme="minorHAnsi" w:hAnsiTheme="minorHAnsi" w:cstheme="minorHAnsi"/>
              </w:rPr>
              <w:lastRenderedPageBreak/>
              <w:t>structures will be permanent improvements.</w:t>
            </w:r>
          </w:p>
          <w:p w14:paraId="67F76920" w14:textId="44CEF2FB" w:rsidR="00410B6C" w:rsidRDefault="00410B6C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524C5F00" w14:textId="77777777" w:rsidR="00FF0E89" w:rsidRPr="0095085C" w:rsidRDefault="00FF0E89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6749313B" w14:textId="77777777" w:rsidR="00A41E80" w:rsidRDefault="00A41E80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5DEB322F" w14:textId="77777777" w:rsidR="00A41E80" w:rsidRDefault="00A41E80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14BEF9B8" w14:textId="77777777" w:rsidR="00A41E80" w:rsidRDefault="00A41E80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07548464" w14:textId="2D586804" w:rsidR="00A41E80" w:rsidRDefault="00A41E80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39669666" w14:textId="77777777" w:rsidR="007C4BA8" w:rsidRDefault="007C4BA8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6EA1AC20" w14:textId="12115221" w:rsidR="00410B6C" w:rsidRDefault="00410B6C" w:rsidP="00410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D887802" w14:textId="3770AB29" w:rsidR="009C65DA" w:rsidRDefault="009C65DA" w:rsidP="00410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786313D7" w14:textId="77777777" w:rsidR="009C65DA" w:rsidRPr="0095085C" w:rsidRDefault="009C65DA" w:rsidP="00410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4B553013" w14:textId="77777777" w:rsidR="00410B6C" w:rsidRPr="0095085C" w:rsidRDefault="00410B6C" w:rsidP="006E6640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Upskill Support staff in PE </w:t>
            </w:r>
          </w:p>
          <w:p w14:paraId="190A7C1C" w14:textId="1E882EA8" w:rsidR="0061331A" w:rsidRPr="0095085C" w:rsidRDefault="00410B6C" w:rsidP="0008060A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Wider range of </w:t>
            </w:r>
            <w:r w:rsidR="00F9498A">
              <w:rPr>
                <w:rFonts w:asciiTheme="minorHAnsi" w:hAnsiTheme="minorHAnsi" w:cstheme="minorHAnsi"/>
              </w:rPr>
              <w:t>e</w:t>
            </w:r>
            <w:r w:rsidRPr="0095085C">
              <w:rPr>
                <w:rFonts w:asciiTheme="minorHAnsi" w:hAnsiTheme="minorHAnsi" w:cstheme="minorHAnsi"/>
              </w:rPr>
              <w:t xml:space="preserve">xtracurricular </w:t>
            </w:r>
            <w:r w:rsidR="00913416" w:rsidRPr="0095085C">
              <w:rPr>
                <w:rFonts w:asciiTheme="minorHAnsi" w:hAnsiTheme="minorHAnsi" w:cstheme="minorHAnsi"/>
              </w:rPr>
              <w:t>activitie</w:t>
            </w:r>
            <w:r w:rsidR="00913416">
              <w:rPr>
                <w:rFonts w:asciiTheme="minorHAnsi" w:hAnsiTheme="minorHAnsi" w:cstheme="minorHAnsi"/>
              </w:rPr>
              <w:t>s.</w:t>
            </w:r>
          </w:p>
          <w:p w14:paraId="5F62C2B1" w14:textId="754696D9" w:rsidR="0061331A" w:rsidRPr="0095085C" w:rsidRDefault="0061331A" w:rsidP="0061331A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Increase Year 6 </w:t>
            </w:r>
            <w:r w:rsidR="00A66C26">
              <w:rPr>
                <w:rFonts w:asciiTheme="minorHAnsi" w:hAnsiTheme="minorHAnsi" w:cstheme="minorHAnsi"/>
              </w:rPr>
              <w:t>Sports Crew</w:t>
            </w:r>
            <w:r w:rsidRPr="0095085C">
              <w:rPr>
                <w:rFonts w:asciiTheme="minorHAnsi" w:hAnsiTheme="minorHAnsi" w:cstheme="minorHAnsi"/>
              </w:rPr>
              <w:t xml:space="preserve"> </w:t>
            </w:r>
            <w:r w:rsidR="00F9498A">
              <w:rPr>
                <w:rFonts w:asciiTheme="minorHAnsi" w:hAnsiTheme="minorHAnsi" w:cstheme="minorHAnsi"/>
              </w:rPr>
              <w:t xml:space="preserve">responsibilities </w:t>
            </w:r>
            <w:r w:rsidRPr="0095085C">
              <w:rPr>
                <w:rFonts w:asciiTheme="minorHAnsi" w:hAnsiTheme="minorHAnsi" w:cstheme="minorHAnsi"/>
              </w:rPr>
              <w:t xml:space="preserve">to help promote ‘active clubs’ </w:t>
            </w:r>
            <w:r w:rsidR="00A66C26">
              <w:rPr>
                <w:rFonts w:asciiTheme="minorHAnsi" w:hAnsiTheme="minorHAnsi" w:cstheme="minorHAnsi"/>
              </w:rPr>
              <w:t>at lunchtime.</w:t>
            </w:r>
          </w:p>
          <w:p w14:paraId="68A3584D" w14:textId="5D7F7D27" w:rsidR="00627D73" w:rsidRPr="0095085C" w:rsidRDefault="00627D73" w:rsidP="0061331A">
            <w:pPr>
              <w:pStyle w:val="Default"/>
              <w:rPr>
                <w:rFonts w:asciiTheme="minorHAnsi" w:hAnsiTheme="minorHAnsi" w:cstheme="minorHAnsi"/>
              </w:rPr>
            </w:pPr>
          </w:p>
          <w:p w14:paraId="7EF132AE" w14:textId="06324489" w:rsidR="00627D73" w:rsidRPr="0095085C" w:rsidRDefault="00627D73" w:rsidP="0061331A">
            <w:pPr>
              <w:pStyle w:val="Default"/>
              <w:rPr>
                <w:rFonts w:asciiTheme="minorHAnsi" w:hAnsiTheme="minorHAnsi" w:cstheme="minorHAnsi"/>
              </w:rPr>
            </w:pPr>
          </w:p>
          <w:p w14:paraId="517BF10B" w14:textId="1ADB1275" w:rsidR="00627D73" w:rsidRPr="0095085C" w:rsidRDefault="00627D73" w:rsidP="0061331A">
            <w:pPr>
              <w:pStyle w:val="Default"/>
              <w:rPr>
                <w:rFonts w:asciiTheme="minorHAnsi" w:hAnsiTheme="minorHAnsi" w:cstheme="minorHAnsi"/>
              </w:rPr>
            </w:pPr>
          </w:p>
          <w:p w14:paraId="615FD5B6" w14:textId="3496A4B3" w:rsidR="00627D73" w:rsidRPr="0095085C" w:rsidRDefault="00627D73" w:rsidP="0061331A">
            <w:pPr>
              <w:pStyle w:val="Default"/>
              <w:rPr>
                <w:rFonts w:asciiTheme="minorHAnsi" w:hAnsiTheme="minorHAnsi" w:cstheme="minorHAnsi"/>
              </w:rPr>
            </w:pPr>
          </w:p>
          <w:p w14:paraId="12392AFE" w14:textId="3632FC16" w:rsidR="00627D73" w:rsidRPr="0095085C" w:rsidRDefault="00627D73" w:rsidP="0061331A">
            <w:pPr>
              <w:pStyle w:val="Default"/>
              <w:rPr>
                <w:rFonts w:asciiTheme="minorHAnsi" w:hAnsiTheme="minorHAnsi" w:cstheme="minorHAnsi"/>
              </w:rPr>
            </w:pPr>
          </w:p>
          <w:p w14:paraId="60F052A9" w14:textId="7C58110A" w:rsidR="004E51B1" w:rsidRPr="0095085C" w:rsidRDefault="004E51B1" w:rsidP="00627D73">
            <w:pPr>
              <w:pStyle w:val="Default"/>
              <w:rPr>
                <w:rFonts w:asciiTheme="minorHAnsi" w:hAnsiTheme="minorHAnsi" w:cstheme="minorHAnsi"/>
              </w:rPr>
            </w:pPr>
          </w:p>
          <w:p w14:paraId="5C26F016" w14:textId="5CD558D4" w:rsidR="004E51B1" w:rsidRPr="0095085C" w:rsidRDefault="004E51B1" w:rsidP="00627D73">
            <w:pPr>
              <w:pStyle w:val="Default"/>
              <w:rPr>
                <w:rFonts w:asciiTheme="minorHAnsi" w:hAnsiTheme="minorHAnsi" w:cstheme="minorHAnsi"/>
              </w:rPr>
            </w:pPr>
          </w:p>
          <w:p w14:paraId="7FBD98E0" w14:textId="77777777" w:rsidR="004E51B1" w:rsidRPr="0095085C" w:rsidRDefault="004E51B1" w:rsidP="00627D73">
            <w:pPr>
              <w:pStyle w:val="Default"/>
              <w:rPr>
                <w:rFonts w:asciiTheme="minorHAnsi" w:hAnsiTheme="minorHAnsi" w:cstheme="minorHAnsi"/>
              </w:rPr>
            </w:pPr>
          </w:p>
          <w:p w14:paraId="2FC990D3" w14:textId="77777777" w:rsidR="00627D73" w:rsidRPr="0095085C" w:rsidRDefault="00627D73" w:rsidP="0061331A">
            <w:pPr>
              <w:pStyle w:val="Default"/>
              <w:rPr>
                <w:rFonts w:asciiTheme="minorHAnsi" w:hAnsiTheme="minorHAnsi" w:cstheme="minorHAnsi"/>
              </w:rPr>
            </w:pPr>
          </w:p>
          <w:p w14:paraId="6080B746" w14:textId="77777777" w:rsidR="0061331A" w:rsidRPr="0095085C" w:rsidRDefault="0061331A" w:rsidP="0008060A">
            <w:pPr>
              <w:pStyle w:val="Default"/>
              <w:rPr>
                <w:rFonts w:asciiTheme="minorHAnsi" w:hAnsiTheme="minorHAnsi" w:cstheme="minorHAnsi"/>
              </w:rPr>
            </w:pPr>
          </w:p>
          <w:p w14:paraId="248B1F68" w14:textId="77777777" w:rsidR="00C658FB" w:rsidRPr="0095085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95085C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Pr="0095085C" w:rsidRDefault="00D131A0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lastRenderedPageBreak/>
              <w:t>Key</w:t>
            </w:r>
            <w:r w:rsidRPr="0095085C">
              <w:rPr>
                <w:rFonts w:asciiTheme="minorHAnsi" w:hAnsiTheme="minorHAnsi" w:cstheme="minorHAnsi"/>
                <w:b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indicator</w:t>
            </w:r>
            <w:r w:rsidRPr="0095085C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2:</w:t>
            </w:r>
            <w:r w:rsidRPr="0095085C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The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profile</w:t>
            </w:r>
            <w:r w:rsidRPr="0095085C">
              <w:rPr>
                <w:rFonts w:asciiTheme="minorHAnsi" w:hAnsiTheme="minorHAnsi"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PESSPA</w:t>
            </w:r>
            <w:r w:rsidRPr="0095085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being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raised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across</w:t>
            </w:r>
            <w:r w:rsidRPr="0095085C">
              <w:rPr>
                <w:rFonts w:asciiTheme="minorHAnsi" w:hAnsiTheme="minorHAnsi"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the</w:t>
            </w:r>
            <w:r w:rsidRPr="0095085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school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as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tool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for</w:t>
            </w:r>
            <w:r w:rsidRPr="0095085C">
              <w:rPr>
                <w:rFonts w:asciiTheme="minorHAnsi" w:hAnsiTheme="minorHAnsi"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whole</w:t>
            </w:r>
            <w:r w:rsidRPr="0095085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school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Pr="0095085C" w:rsidRDefault="00D131A0">
            <w:pPr>
              <w:pStyle w:val="TableParagraph"/>
              <w:spacing w:before="36" w:line="25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95085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95085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95085C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95085C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Pr="0095085C" w:rsidRDefault="00C65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3FF67F3" w14:textId="247614BB" w:rsidR="00C658FB" w:rsidRPr="00DF4F33" w:rsidRDefault="003B3615" w:rsidP="00DF4F33">
            <w:pPr>
              <w:pStyle w:val="TableParagraph"/>
              <w:spacing w:before="45" w:line="255" w:lineRule="exact"/>
              <w:ind w:left="3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2</w:t>
            </w:r>
            <w:r w:rsidR="00D131A0" w:rsidRPr="00DF4F33">
              <w:rPr>
                <w:rFonts w:asciiTheme="minorHAnsi" w:hAnsiTheme="minorHAnsi" w:cstheme="minorHAnsi"/>
                <w:b/>
                <w:sz w:val="32"/>
                <w:szCs w:val="24"/>
              </w:rPr>
              <w:t>%</w:t>
            </w:r>
          </w:p>
        </w:tc>
      </w:tr>
      <w:tr w:rsidR="00311644" w:rsidRPr="0095085C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311644" w:rsidRPr="0095085C" w:rsidRDefault="00311644" w:rsidP="00311644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311644" w:rsidRPr="0095085C" w:rsidRDefault="00311644" w:rsidP="00311644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311644" w:rsidRPr="0095085C" w:rsidRDefault="00311644" w:rsidP="00311644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34" w:type="dxa"/>
          </w:tcPr>
          <w:p w14:paraId="0251F33C" w14:textId="5EED5067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644">
              <w:rPr>
                <w:b/>
              </w:rPr>
              <w:t>Sustainability and suggested next steps:</w:t>
            </w:r>
          </w:p>
        </w:tc>
      </w:tr>
      <w:tr w:rsidR="00311644" w:rsidRPr="0095085C" w14:paraId="5E88C340" w14:textId="77777777">
        <w:trPr>
          <w:trHeight w:val="1690"/>
        </w:trPr>
        <w:tc>
          <w:tcPr>
            <w:tcW w:w="3720" w:type="dxa"/>
          </w:tcPr>
          <w:p w14:paraId="280121C3" w14:textId="0B51BB2C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7960CA">
              <w:rPr>
                <w:rFonts w:asciiTheme="minorHAnsi" w:hAnsiTheme="minorHAnsi" w:cstheme="minorHAnsi"/>
              </w:rPr>
              <w:t>We want all children to experience a wide varie</w:t>
            </w:r>
            <w:r>
              <w:rPr>
                <w:rFonts w:asciiTheme="minorHAnsi" w:hAnsiTheme="minorHAnsi" w:cstheme="minorHAnsi"/>
              </w:rPr>
              <w:t>ty of sports</w:t>
            </w:r>
            <w:r w:rsidRPr="007960C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and we</w:t>
            </w:r>
            <w:r w:rsidRPr="007960CA">
              <w:rPr>
                <w:rFonts w:asciiTheme="minorHAnsi" w:hAnsiTheme="minorHAnsi" w:cstheme="minorHAnsi"/>
              </w:rPr>
              <w:t xml:space="preserve"> will </w:t>
            </w:r>
            <w:r>
              <w:rPr>
                <w:rFonts w:asciiTheme="minorHAnsi" w:hAnsiTheme="minorHAnsi" w:cstheme="minorHAnsi"/>
              </w:rPr>
              <w:t>provide opportunities for children</w:t>
            </w:r>
            <w:r w:rsidRPr="007960CA">
              <w:rPr>
                <w:rFonts w:asciiTheme="minorHAnsi" w:hAnsiTheme="minorHAnsi" w:cstheme="minorHAnsi"/>
              </w:rPr>
              <w:t xml:space="preserve"> to become physically and socially confident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960CA">
              <w:rPr>
                <w:rFonts w:asciiTheme="minorHAnsi" w:hAnsiTheme="minorHAnsi" w:cstheme="minorHAnsi"/>
              </w:rPr>
              <w:t>which</w:t>
            </w:r>
            <w:r>
              <w:rPr>
                <w:rFonts w:asciiTheme="minorHAnsi" w:hAnsiTheme="minorHAnsi" w:cstheme="minorHAnsi"/>
              </w:rPr>
              <w:t xml:space="preserve"> will enhance their health and life-long fitness. I</w:t>
            </w:r>
            <w:r w:rsidRPr="0095085C">
              <w:rPr>
                <w:rFonts w:asciiTheme="minorHAnsi" w:hAnsiTheme="minorHAnsi" w:cstheme="minorHAnsi"/>
              </w:rPr>
              <w:t xml:space="preserve">mprove </w:t>
            </w:r>
            <w:r>
              <w:rPr>
                <w:rFonts w:asciiTheme="minorHAnsi" w:hAnsiTheme="minorHAnsi" w:cstheme="minorHAnsi"/>
              </w:rPr>
              <w:t>staff</w:t>
            </w:r>
            <w:r w:rsidRPr="0095085C">
              <w:rPr>
                <w:rFonts w:asciiTheme="minorHAnsi" w:hAnsiTheme="minorHAnsi" w:cstheme="minorHAnsi"/>
              </w:rPr>
              <w:t xml:space="preserve"> understanding of</w:t>
            </w:r>
            <w:r>
              <w:rPr>
                <w:rFonts w:asciiTheme="minorHAnsi" w:hAnsiTheme="minorHAnsi" w:cstheme="minorHAnsi"/>
              </w:rPr>
              <w:t xml:space="preserve"> PE</w:t>
            </w:r>
            <w:r w:rsidRPr="0095085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curriculum, supporting a wide range of extra-curricular activities across the school.</w:t>
            </w:r>
          </w:p>
          <w:p w14:paraId="6F5E57CF" w14:textId="7777777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74EB9D6D" w14:textId="7777777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>Children aspire to perform the best that they can in sports competitions and clubs through providing incentives.</w:t>
            </w:r>
          </w:p>
          <w:p w14:paraId="636D6B09" w14:textId="7777777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38F7A42D" w14:textId="1E8B121B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appropriate equipment to support PE in line with Get Set 4 PE scheme of work and to provide opportunities for a wide range of activities across the school day.</w:t>
            </w:r>
            <w:r w:rsidRPr="0095085C">
              <w:rPr>
                <w:rFonts w:asciiTheme="minorHAnsi" w:hAnsiTheme="minorHAnsi" w:cstheme="minorHAnsi"/>
              </w:rPr>
              <w:t xml:space="preserve"> </w:t>
            </w:r>
          </w:p>
          <w:p w14:paraId="4AC62A13" w14:textId="027E4CCB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Develop opportunities for pupil engagement with PE and sport throughout the school. </w:t>
            </w:r>
          </w:p>
          <w:p w14:paraId="15D811C9" w14:textId="1D2EF682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DB38C54" w14:textId="7777777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12CF20E2" w14:textId="4920E882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945FA19" w14:textId="455F5488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Money available for </w:t>
            </w:r>
            <w:r>
              <w:rPr>
                <w:rFonts w:asciiTheme="minorHAnsi" w:hAnsiTheme="minorHAnsi" w:cstheme="minorHAnsi"/>
              </w:rPr>
              <w:t xml:space="preserve">classroom </w:t>
            </w:r>
            <w:r w:rsidRPr="0095085C">
              <w:rPr>
                <w:rFonts w:asciiTheme="minorHAnsi" w:hAnsiTheme="minorHAnsi" w:cstheme="minorHAnsi"/>
              </w:rPr>
              <w:t xml:space="preserve">cover to allow </w:t>
            </w:r>
            <w:r>
              <w:rPr>
                <w:rFonts w:asciiTheme="minorHAnsi" w:hAnsiTheme="minorHAnsi" w:cstheme="minorHAnsi"/>
              </w:rPr>
              <w:t>PE lead time to attend CPD, meetings with external sport providers, leadership time.</w:t>
            </w:r>
          </w:p>
          <w:p w14:paraId="019E5FEE" w14:textId="0165E06C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537B4F62" w14:textId="19E31C09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38B7414A" w14:textId="69507A50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4F714560" w14:textId="477F4672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78BE63B2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032840F7" w14:textId="7777777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3A73FB3A" w14:textId="3F10C51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>Sti</w:t>
            </w:r>
            <w:r>
              <w:rPr>
                <w:rFonts w:asciiTheme="minorHAnsi" w:hAnsiTheme="minorHAnsi" w:cstheme="minorHAnsi"/>
              </w:rPr>
              <w:t>ckers purchased for sports days.</w:t>
            </w:r>
          </w:p>
          <w:p w14:paraId="1684FB9E" w14:textId="06B5A4DC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018231D7" w14:textId="7ABEB522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0137C3C1" w14:textId="535D7F6E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550048B0" w14:textId="0E0367F2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FC84610" w14:textId="4A14CF0F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 a PE audit and staff survey for any gaps in required (or wish list) PE equipment. Purchase new or replacement equipment and resources.</w:t>
            </w:r>
          </w:p>
          <w:p w14:paraId="45B641EE" w14:textId="5C1B47B5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Encourage sporting opportunities for all and raise the profile of PE and sport as a toolkit for positive wellbeing and confidence. </w:t>
            </w:r>
          </w:p>
          <w:p w14:paraId="1D9AD8C0" w14:textId="7777777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7E07A6E7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7D16F8F9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76E18BA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9082082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57C9B1BA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F2D3673" w14:textId="37D3EA20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</w:tcPr>
          <w:p w14:paraId="2DACF27C" w14:textId="4D17A140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Funding Allocated:</w:t>
            </w:r>
          </w:p>
          <w:p w14:paraId="432C0524" w14:textId="2F7707AA" w:rsidR="00311644" w:rsidRDefault="00311644" w:rsidP="00311644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i/>
                <w:sz w:val="20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4"/>
                <w:u w:val="single"/>
              </w:rPr>
              <w:t>£</w:t>
            </w:r>
            <w:r w:rsidRPr="009F4FC1">
              <w:rPr>
                <w:rFonts w:asciiTheme="minorHAnsi" w:hAnsiTheme="minorHAnsi" w:cstheme="minorHAnsi"/>
                <w:i/>
                <w:sz w:val="20"/>
                <w:szCs w:val="24"/>
                <w:u w:val="single"/>
              </w:rPr>
              <w:t>700.00)</w:t>
            </w:r>
          </w:p>
          <w:p w14:paraId="1FAFABC0" w14:textId="77777777" w:rsidR="00311644" w:rsidRDefault="00311644" w:rsidP="00311644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E39CBD" w14:textId="77777777" w:rsidR="00311644" w:rsidRDefault="00311644" w:rsidP="00311644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E033C6" w14:textId="507C14B8" w:rsidR="00311644" w:rsidRDefault="00311644" w:rsidP="00311644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33A751" w14:textId="77777777" w:rsidR="00311644" w:rsidRDefault="00311644" w:rsidP="00311644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72A1D2" w14:textId="14E13D6D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£5</w:t>
            </w:r>
            <w:r w:rsidRPr="006F461D">
              <w:rPr>
                <w:rFonts w:asciiTheme="minorHAnsi" w:hAnsiTheme="minorHAnsi" w:cstheme="minorHAnsi"/>
                <w:sz w:val="24"/>
                <w:szCs w:val="24"/>
              </w:rPr>
              <w:t>0.00</w:t>
            </w:r>
          </w:p>
          <w:p w14:paraId="36948070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ED280B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C57CE5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097C13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3C699B" w14:textId="4548FAE4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£300.00</w:t>
            </w:r>
          </w:p>
          <w:p w14:paraId="1E3574A8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14D182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3F2A45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A9B339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1B0BEC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34C4BB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F88CE4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4B2D45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C74643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3B4D94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3FD1D2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FA2923" w14:textId="61060546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05493D" w14:textId="48D777D6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1D1BF2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5F3706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8EA407" w14:textId="7DB08359" w:rsidR="00311644" w:rsidRPr="00DF4F33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£350</w:t>
            </w:r>
            <w:r w:rsidRPr="00DF4F33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3307" w:type="dxa"/>
          </w:tcPr>
          <w:p w14:paraId="7B905219" w14:textId="29BDD120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</w:t>
            </w:r>
            <w:r w:rsidRPr="0095085C">
              <w:rPr>
                <w:rFonts w:asciiTheme="minorHAnsi" w:hAnsiTheme="minorHAnsi" w:cstheme="minorHAnsi"/>
              </w:rPr>
              <w:t xml:space="preserve"> understanding of</w:t>
            </w:r>
            <w:r>
              <w:rPr>
                <w:rFonts w:asciiTheme="minorHAnsi" w:hAnsiTheme="minorHAnsi" w:cstheme="minorHAnsi"/>
              </w:rPr>
              <w:t xml:space="preserve"> PE</w:t>
            </w:r>
            <w:r w:rsidRPr="0095085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curriculum has increased. A wider range of extra-curricular activities has been provided across the school. Provision of specialist coaches and equipment, including a large playground project.</w:t>
            </w:r>
          </w:p>
          <w:p w14:paraId="1258FA8C" w14:textId="3B038D2A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65EBF17F" w14:textId="2FA6AB6A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84DEAB4" w14:textId="0094B570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Children perform the best that they can in sports </w:t>
            </w:r>
            <w:r>
              <w:rPr>
                <w:rFonts w:asciiTheme="minorHAnsi" w:hAnsiTheme="minorHAnsi" w:cstheme="minorHAnsi"/>
              </w:rPr>
              <w:t>day events</w:t>
            </w:r>
            <w:r w:rsidRPr="0095085C">
              <w:rPr>
                <w:rFonts w:asciiTheme="minorHAnsi" w:hAnsiTheme="minorHAnsi" w:cstheme="minorHAnsi"/>
              </w:rPr>
              <w:t>.</w:t>
            </w:r>
          </w:p>
          <w:p w14:paraId="4216DAC3" w14:textId="458BF7C1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5AC721E" w14:textId="63A2BBEB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75100A19" w14:textId="7777777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0788872A" w14:textId="247E517B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Children are accessing </w:t>
            </w:r>
            <w:r>
              <w:rPr>
                <w:rFonts w:asciiTheme="minorHAnsi" w:hAnsiTheme="minorHAnsi" w:cstheme="minorHAnsi"/>
              </w:rPr>
              <w:t xml:space="preserve">appropriate </w:t>
            </w:r>
            <w:r w:rsidRPr="0095085C">
              <w:rPr>
                <w:rFonts w:asciiTheme="minorHAnsi" w:hAnsiTheme="minorHAnsi" w:cstheme="minorHAnsi"/>
              </w:rPr>
              <w:t>PE equipmen</w:t>
            </w:r>
            <w:r>
              <w:rPr>
                <w:rFonts w:asciiTheme="minorHAnsi" w:hAnsiTheme="minorHAnsi" w:cstheme="minorHAnsi"/>
              </w:rPr>
              <w:t>t.</w:t>
            </w:r>
          </w:p>
          <w:p w14:paraId="1D088F89" w14:textId="08EDE3C0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given opportunities to access a wide range of sporting activities leading to a healthy and active adulthood.</w:t>
            </w:r>
          </w:p>
          <w:p w14:paraId="335AEF0E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6A328B7F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213261B" w14:textId="4291B0A5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 </w:t>
            </w:r>
          </w:p>
          <w:p w14:paraId="1F37A0F9" w14:textId="6B5A889A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34" w:type="dxa"/>
          </w:tcPr>
          <w:p w14:paraId="35E46D6C" w14:textId="60FD312A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 links with external providers. Remain up to date with PE curriculum requirements.</w:t>
            </w:r>
          </w:p>
          <w:p w14:paraId="13A5616F" w14:textId="4A979FE9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35DE9D83" w14:textId="3A50F2A3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4E7925D1" w14:textId="279C8036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39EF60BF" w14:textId="2F5F6404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798CC51E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02FDC8E9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0669494C" w14:textId="6590EB4E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Stickers provided the following year. Source new trophy for Sports Day.</w:t>
            </w:r>
          </w:p>
          <w:p w14:paraId="24DC4AF6" w14:textId="7777777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6CA0E733" w14:textId="7F306DFF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E76F540" w14:textId="77777777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 xml:space="preserve">Equipment will be kept safe and easy to access and will be seen as equipment to be proud of and looked after </w:t>
            </w:r>
          </w:p>
          <w:p w14:paraId="1C23D502" w14:textId="38F35C8C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Embed </w:t>
            </w:r>
            <w:r w:rsidRPr="0095085C">
              <w:rPr>
                <w:rFonts w:asciiTheme="minorHAnsi" w:hAnsiTheme="minorHAnsi" w:cstheme="minorHAnsi"/>
              </w:rPr>
              <w:t>Sports C</w:t>
            </w:r>
            <w:r>
              <w:rPr>
                <w:rFonts w:asciiTheme="minorHAnsi" w:hAnsiTheme="minorHAnsi" w:cstheme="minorHAnsi"/>
              </w:rPr>
              <w:t xml:space="preserve">rew. Sports Crew to be trained </w:t>
            </w:r>
            <w:r w:rsidRPr="0095085C">
              <w:rPr>
                <w:rFonts w:asciiTheme="minorHAnsi" w:hAnsiTheme="minorHAnsi" w:cstheme="minorHAnsi"/>
              </w:rPr>
              <w:t xml:space="preserve">and will help to deliver </w:t>
            </w:r>
            <w:r>
              <w:rPr>
                <w:rFonts w:asciiTheme="minorHAnsi" w:hAnsiTheme="minorHAnsi" w:cstheme="minorHAnsi"/>
              </w:rPr>
              <w:t>activities at lunchtime. Explore wider range of e</w:t>
            </w:r>
            <w:r w:rsidRPr="0095085C">
              <w:rPr>
                <w:rFonts w:asciiTheme="minorHAnsi" w:hAnsiTheme="minorHAnsi" w:cstheme="minorHAnsi"/>
              </w:rPr>
              <w:t>xtracurricular activities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3A5CA47" w14:textId="2484F7D1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 </w:t>
            </w:r>
          </w:p>
          <w:p w14:paraId="7C12D621" w14:textId="79ADAF70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17305AD8" w14:textId="53AC772F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1A652FA7" w14:textId="7777777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342730D2" w14:textId="51B711B1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B75BB8" w14:textId="77777777" w:rsidR="00C658FB" w:rsidRPr="0095085C" w:rsidRDefault="00C658FB">
      <w:pPr>
        <w:rPr>
          <w:rFonts w:asciiTheme="minorHAnsi" w:hAnsiTheme="minorHAnsi" w:cstheme="minorHAnsi"/>
          <w:sz w:val="24"/>
          <w:szCs w:val="24"/>
        </w:rPr>
        <w:sectPr w:rsidR="00C658FB" w:rsidRPr="0095085C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95085C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Pr="0095085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lastRenderedPageBreak/>
              <w:t>Key</w:t>
            </w:r>
            <w:r w:rsidRPr="0095085C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indicator</w:t>
            </w:r>
            <w:r w:rsidRPr="0095085C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3:</w:t>
            </w:r>
            <w:r w:rsidRPr="0095085C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Increased</w:t>
            </w:r>
            <w:r w:rsidRPr="0095085C">
              <w:rPr>
                <w:rFonts w:asciiTheme="minorHAnsi" w:hAnsiTheme="minorHAnsi"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confidence,</w:t>
            </w:r>
            <w:r w:rsidRPr="0095085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knowledge</w:t>
            </w:r>
            <w:r w:rsidRPr="0095085C">
              <w:rPr>
                <w:rFonts w:asciiTheme="minorHAnsi" w:hAnsiTheme="minorHAnsi"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and</w:t>
            </w:r>
            <w:r w:rsidRPr="0095085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skills</w:t>
            </w:r>
            <w:r w:rsidRPr="0095085C">
              <w:rPr>
                <w:rFonts w:asciiTheme="minorHAnsi" w:hAnsiTheme="minorHAnsi"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</w:t>
            </w:r>
            <w:r w:rsidRPr="0095085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all</w:t>
            </w:r>
            <w:r w:rsidRPr="0095085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staff</w:t>
            </w:r>
            <w:r w:rsidRPr="0095085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in</w:t>
            </w:r>
            <w:r w:rsidRPr="0095085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teaching</w:t>
            </w:r>
            <w:r w:rsidRPr="0095085C">
              <w:rPr>
                <w:rFonts w:asciiTheme="minorHAnsi" w:hAnsiTheme="minorHAnsi"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PE</w:t>
            </w:r>
            <w:r w:rsidRPr="0095085C">
              <w:rPr>
                <w:rFonts w:asciiTheme="minorHAnsi" w:hAnsiTheme="minorHAnsi"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and</w:t>
            </w:r>
            <w:r w:rsidRPr="0095085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Pr="0095085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95085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95085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95085C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95085C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Pr="0095085C" w:rsidRDefault="00C65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508B79AD" w14:textId="4CF45138" w:rsidR="00C658FB" w:rsidRPr="003B3615" w:rsidRDefault="003B3615" w:rsidP="00A27984">
            <w:pPr>
              <w:pStyle w:val="TableParagraph"/>
              <w:spacing w:before="23"/>
              <w:ind w:left="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3615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D131A0" w:rsidRPr="003B3615">
              <w:rPr>
                <w:rFonts w:asciiTheme="minorHAnsi" w:hAnsiTheme="minorHAnsi" w:cstheme="minorHAnsi"/>
                <w:b/>
                <w:sz w:val="32"/>
                <w:szCs w:val="24"/>
              </w:rPr>
              <w:t>%</w:t>
            </w:r>
          </w:p>
        </w:tc>
      </w:tr>
      <w:tr w:rsidR="00311644" w:rsidRPr="0095085C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311644" w:rsidRPr="0095085C" w:rsidRDefault="00311644" w:rsidP="00311644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311644" w:rsidRPr="0095085C" w:rsidRDefault="00311644" w:rsidP="00311644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311644" w:rsidRPr="0095085C" w:rsidRDefault="00311644" w:rsidP="00311644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14:paraId="208275CE" w14:textId="4ED0DDB3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644">
              <w:rPr>
                <w:b/>
              </w:rPr>
              <w:t>Sustainability and suggested next steps:</w:t>
            </w:r>
          </w:p>
        </w:tc>
      </w:tr>
      <w:tr w:rsidR="00311644" w:rsidRPr="0095085C" w14:paraId="662D384F" w14:textId="77777777">
        <w:trPr>
          <w:trHeight w:val="2049"/>
        </w:trPr>
        <w:tc>
          <w:tcPr>
            <w:tcW w:w="3758" w:type="dxa"/>
          </w:tcPr>
          <w:p w14:paraId="7343F9FB" w14:textId="1521BDF4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want t</w:t>
            </w:r>
            <w:r w:rsidRPr="007960CA">
              <w:rPr>
                <w:rFonts w:asciiTheme="minorHAnsi" w:hAnsiTheme="minorHAnsi" w:cstheme="minorHAnsi"/>
              </w:rPr>
              <w:t xml:space="preserve">eachers </w:t>
            </w:r>
            <w:r>
              <w:rPr>
                <w:rFonts w:asciiTheme="minorHAnsi" w:hAnsiTheme="minorHAnsi" w:cstheme="minorHAnsi"/>
              </w:rPr>
              <w:t>to</w:t>
            </w:r>
            <w:r w:rsidRPr="007960CA">
              <w:rPr>
                <w:rFonts w:asciiTheme="minorHAnsi" w:hAnsiTheme="minorHAnsi" w:cstheme="minorHAnsi"/>
              </w:rPr>
              <w:t xml:space="preserve"> aspire to teach a high-quality physical education curriculum inspiring al</w:t>
            </w:r>
            <w:r>
              <w:rPr>
                <w:rFonts w:asciiTheme="minorHAnsi" w:hAnsiTheme="minorHAnsi" w:cstheme="minorHAnsi"/>
              </w:rPr>
              <w:t>l pupils to succeed and excel across</w:t>
            </w:r>
            <w:r w:rsidRPr="007960C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 plethora of </w:t>
            </w:r>
            <w:r w:rsidRPr="007960CA">
              <w:rPr>
                <w:rFonts w:asciiTheme="minorHAnsi" w:hAnsiTheme="minorHAnsi" w:cstheme="minorHAnsi"/>
              </w:rPr>
              <w:t>physically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960CA">
              <w:rPr>
                <w:rFonts w:asciiTheme="minorHAnsi" w:hAnsiTheme="minorHAnsi" w:cstheme="minorHAnsi"/>
              </w:rPr>
              <w:t>demanding activities.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95085C">
              <w:rPr>
                <w:rFonts w:asciiTheme="minorHAnsi" w:hAnsiTheme="minorHAnsi" w:cstheme="minorHAnsi"/>
              </w:rPr>
              <w:t xml:space="preserve">ubject leader to articulate a clear and current vision for PE and ensure the highest standards for staff and children. </w:t>
            </w:r>
          </w:p>
          <w:p w14:paraId="261B45BD" w14:textId="4CCFE938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>Improved subject and skills knowledge for all teaching staff and support staff</w:t>
            </w:r>
            <w:r>
              <w:rPr>
                <w:rFonts w:asciiTheme="minorHAnsi" w:hAnsiTheme="minorHAnsi" w:cstheme="minorHAnsi"/>
              </w:rPr>
              <w:t>.</w:t>
            </w:r>
            <w:r w:rsidRPr="0095085C">
              <w:rPr>
                <w:rFonts w:asciiTheme="minorHAnsi" w:hAnsiTheme="minorHAnsi" w:cstheme="minorHAnsi"/>
              </w:rPr>
              <w:t xml:space="preserve"> </w:t>
            </w:r>
          </w:p>
          <w:p w14:paraId="7765B271" w14:textId="77777777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85266F" w14:textId="3BAAAE2B" w:rsidR="00311644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E86C09" w14:textId="78854DFD" w:rsidR="00311644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0DD002" w14:textId="4BBDF31C" w:rsidR="00311644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2457BB" w14:textId="77777777" w:rsidR="00311644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E7CD87" w14:textId="77777777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6FF2F9" w14:textId="597CEA46" w:rsidR="00311644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34579F" w14:textId="77777777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11B3FB" w14:textId="3312DF38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</w:tcPr>
          <w:p w14:paraId="6BA0A40E" w14:textId="0650A248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>Staff CPD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95085C">
              <w:rPr>
                <w:rFonts w:asciiTheme="minorHAnsi" w:hAnsiTheme="minorHAnsi" w:cstheme="minorHAnsi"/>
              </w:rPr>
              <w:t>Opportunities for PE Subject Leader and school teaching staff to develop skills and knowledge in order to lead and teach PE effectively within school.</w:t>
            </w:r>
          </w:p>
          <w:p w14:paraId="07A43BAD" w14:textId="3E64D232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lead to attend PE conference and local CPD events.</w:t>
            </w:r>
          </w:p>
          <w:p w14:paraId="0D3190F1" w14:textId="143C32EA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In order to develop achievement </w:t>
            </w:r>
            <w:proofErr w:type="gramStart"/>
            <w:r w:rsidRPr="0095085C">
              <w:rPr>
                <w:rFonts w:asciiTheme="minorHAnsi" w:hAnsiTheme="minorHAnsi" w:cstheme="minorHAnsi"/>
              </w:rPr>
              <w:t xml:space="preserve">in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5085C">
              <w:rPr>
                <w:rFonts w:asciiTheme="minorHAnsi" w:hAnsiTheme="minorHAnsi" w:cstheme="minorHAnsi"/>
              </w:rPr>
              <w:t>PE</w:t>
            </w:r>
            <w:proofErr w:type="gramEnd"/>
            <w:r w:rsidRPr="0095085C">
              <w:rPr>
                <w:rFonts w:asciiTheme="minorHAnsi" w:hAnsiTheme="minorHAnsi" w:cstheme="minorHAnsi"/>
              </w:rPr>
              <w:t xml:space="preserve"> for all pupils, s</w:t>
            </w:r>
            <w:r>
              <w:rPr>
                <w:rFonts w:asciiTheme="minorHAnsi" w:hAnsiTheme="minorHAnsi" w:cstheme="minorHAnsi"/>
              </w:rPr>
              <w:t>pecialist coaches will deliver high q</w:t>
            </w:r>
            <w:r w:rsidRPr="0095085C">
              <w:rPr>
                <w:rFonts w:asciiTheme="minorHAnsi" w:hAnsiTheme="minorHAnsi" w:cstheme="minorHAnsi"/>
              </w:rPr>
              <w:t>uali</w:t>
            </w:r>
            <w:r>
              <w:rPr>
                <w:rFonts w:asciiTheme="minorHAnsi" w:hAnsiTheme="minorHAnsi" w:cstheme="minorHAnsi"/>
              </w:rPr>
              <w:t>ty PE lessons. In order to upskill all staff, t</w:t>
            </w:r>
            <w:r w:rsidRPr="0095085C">
              <w:rPr>
                <w:rFonts w:asciiTheme="minorHAnsi" w:hAnsiTheme="minorHAnsi" w:cstheme="minorHAnsi"/>
              </w:rPr>
              <w:t xml:space="preserve">eachers will </w:t>
            </w:r>
            <w:r>
              <w:rPr>
                <w:rFonts w:asciiTheme="minorHAnsi" w:hAnsiTheme="minorHAnsi" w:cstheme="minorHAnsi"/>
              </w:rPr>
              <w:t xml:space="preserve">have opportunities to </w:t>
            </w:r>
            <w:r w:rsidRPr="0095085C">
              <w:rPr>
                <w:rFonts w:asciiTheme="minorHAnsi" w:hAnsiTheme="minorHAnsi" w:cstheme="minorHAnsi"/>
              </w:rPr>
              <w:t>observe and monitor the delivery of all specialist-coaching lessons to aid their own delivery of PE lessons</w:t>
            </w:r>
            <w:r>
              <w:rPr>
                <w:rFonts w:asciiTheme="minorHAnsi" w:hAnsiTheme="minorHAnsi" w:cstheme="minorHAnsi"/>
              </w:rPr>
              <w:t>.</w:t>
            </w:r>
            <w:r w:rsidRPr="0095085C">
              <w:rPr>
                <w:rFonts w:asciiTheme="minorHAnsi" w:hAnsiTheme="minorHAnsi" w:cstheme="minorHAnsi"/>
              </w:rPr>
              <w:t xml:space="preserve"> </w:t>
            </w:r>
          </w:p>
          <w:p w14:paraId="3C30826A" w14:textId="77777777" w:rsidR="00311644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473E7A" w14:textId="77777777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F27695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35933C3F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4A294379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3DC75F8E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1C12AFE4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5A052B92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7B325329" w14:textId="13F285D6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118BACC6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Funding Allocated</w:t>
            </w:r>
          </w:p>
          <w:p w14:paraId="4252A243" w14:textId="525DE7B7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700.00</w:t>
            </w:r>
          </w:p>
          <w:p w14:paraId="778F4AF1" w14:textId="4F3AFC3B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EB46DE" w14:textId="710A678C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3348D7" w14:textId="457E37FF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370DF4" w14:textId="591EF4B9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9F480F" w14:textId="609C1BAC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DE867A" w14:textId="76D9CCDC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950C42" w14:textId="1D040F07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C14B39" w14:textId="756F8EB7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C2E77C" w14:textId="77375430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A5B4F8" w14:textId="101C4791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F2455E" w14:textId="145BE9C3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23A3AD" w14:textId="634AE269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DCC9AF" w14:textId="13321BDD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63A63C" w14:textId="7DED0111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4EEF00" w14:textId="5733965C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1C2C93" w14:textId="60E6E57B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FE970C" w14:textId="05F56867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45E67B" w14:textId="5970A319" w:rsidR="00311644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B3615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£700.00</w:t>
            </w:r>
          </w:p>
          <w:p w14:paraId="54AD47D3" w14:textId="11456D19" w:rsidR="00311644" w:rsidRPr="009F4FC1" w:rsidRDefault="00311644" w:rsidP="00311644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3423" w:type="dxa"/>
          </w:tcPr>
          <w:p w14:paraId="2218D102" w14:textId="0EF925F4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lastRenderedPageBreak/>
              <w:t>Support for subject leader to articulate a clear and current vision for PE and ensure the highest standards for staff and children. Teachers supported to deliver high quality PE sessions and clubs.</w:t>
            </w:r>
          </w:p>
          <w:p w14:paraId="0450EF7B" w14:textId="7777777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Sports coaches are seeing the impact on the progression of skills across the whole school </w:t>
            </w:r>
          </w:p>
          <w:p w14:paraId="078FCD0A" w14:textId="7777777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Staff have become more confident in using and applying sports coaching skill to own lessons </w:t>
            </w:r>
          </w:p>
          <w:p w14:paraId="1010DED9" w14:textId="323D0228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>Staff have the ability to improve 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ontinually through use of PE scheme.</w:t>
            </w:r>
          </w:p>
          <w:p w14:paraId="6175E1CE" w14:textId="440C8265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A95447" w14:textId="50DC7830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</w:tcPr>
          <w:p w14:paraId="4D65197E" w14:textId="0D6D128F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>Capability of Subject Leader to lead PE in school enhanced for future years. All teaching staff will be teaching effectively.</w:t>
            </w:r>
          </w:p>
          <w:p w14:paraId="5F073470" w14:textId="4A9A63BC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Further opportunities to work alongside specialist coaches.</w:t>
            </w:r>
          </w:p>
          <w:p w14:paraId="1FF0F80B" w14:textId="1A04882D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Funding set aside to renew Get Set 4 PE.</w:t>
            </w:r>
          </w:p>
          <w:p w14:paraId="7912ED79" w14:textId="77777777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1644" w:rsidRPr="0095085C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311644" w:rsidRPr="0095085C" w:rsidRDefault="00311644" w:rsidP="00311644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Key</w:t>
            </w:r>
            <w:r w:rsidRPr="0095085C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indicator</w:t>
            </w:r>
            <w:r w:rsidRPr="0095085C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4:</w:t>
            </w:r>
            <w:r w:rsidRPr="0095085C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Broader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experience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range</w:t>
            </w:r>
            <w:r w:rsidRPr="0095085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sports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and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activities</w:t>
            </w:r>
            <w:r w:rsidRPr="0095085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offered</w:t>
            </w:r>
            <w:r w:rsidRPr="0095085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to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all</w:t>
            </w:r>
            <w:r w:rsidRPr="0095085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311644" w:rsidRPr="0095085C" w:rsidRDefault="00311644" w:rsidP="00311644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95085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95085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95085C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allocation:</w:t>
            </w:r>
          </w:p>
        </w:tc>
      </w:tr>
      <w:tr w:rsidR="00311644" w:rsidRPr="0095085C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311644" w:rsidRPr="0095085C" w:rsidRDefault="00311644" w:rsidP="003116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12FEBEE4" w14:textId="67FE4DB7" w:rsidR="00311644" w:rsidRPr="00BF72E2" w:rsidRDefault="00311644" w:rsidP="0031164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2E2">
              <w:rPr>
                <w:rFonts w:asciiTheme="minorHAnsi" w:hAnsiTheme="minorHAnsi" w:cstheme="minorHAnsi"/>
                <w:b/>
                <w:sz w:val="32"/>
                <w:szCs w:val="24"/>
              </w:rPr>
              <w:t>22%</w:t>
            </w:r>
          </w:p>
        </w:tc>
      </w:tr>
      <w:tr w:rsidR="00311644" w:rsidRPr="0095085C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311644" w:rsidRPr="0095085C" w:rsidRDefault="00311644" w:rsidP="00311644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311644" w:rsidRPr="0095085C" w:rsidRDefault="00311644" w:rsidP="00311644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311644" w:rsidRPr="0095085C" w:rsidRDefault="00311644" w:rsidP="00311644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14:paraId="75ED0FE4" w14:textId="6332DB5D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644">
              <w:rPr>
                <w:b/>
              </w:rPr>
              <w:t>Sustainability and suggested next steps:</w:t>
            </w:r>
          </w:p>
        </w:tc>
      </w:tr>
      <w:tr w:rsidR="00311644" w:rsidRPr="0095085C" w14:paraId="0AEF5F6C" w14:textId="77777777" w:rsidTr="00BC3CA2">
        <w:trPr>
          <w:trHeight w:val="838"/>
        </w:trPr>
        <w:tc>
          <w:tcPr>
            <w:tcW w:w="3758" w:type="dxa"/>
          </w:tcPr>
          <w:p w14:paraId="194CB300" w14:textId="77777777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Use of IT to support learning across the school. Including the ability to demonstrate key skills to children outside of the classroom environment.</w:t>
            </w:r>
          </w:p>
          <w:p w14:paraId="5C997864" w14:textId="77777777" w:rsidR="00311644" w:rsidRDefault="00311644" w:rsidP="00311644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F199E2" w14:textId="77777777" w:rsidR="00311644" w:rsidRDefault="00311644" w:rsidP="00311644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Provide a safe environment for children to access PE equipment.</w:t>
            </w:r>
          </w:p>
          <w:p w14:paraId="23E37F18" w14:textId="77777777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C2FF24" w14:textId="77777777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55EF8B" w14:textId="77777777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0AC079" w14:textId="77777777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67B253" w14:textId="77777777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9C895D" w14:textId="2DD933E6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W</w:t>
            </w:r>
            <w:r w:rsidRPr="007960CA">
              <w:rPr>
                <w:rFonts w:asciiTheme="minorHAnsi" w:hAnsiTheme="minorHAnsi" w:cstheme="minorHAnsi"/>
                <w:sz w:val="24"/>
                <w:shd w:val="clear" w:color="auto" w:fill="FFFFFF"/>
              </w:rPr>
              <w:t>e want our PE curriculum to inspire pupils with a curiosity and fascination with the key skills of physical education</w:t>
            </w: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Providing a broad experience of a range of sports activities. S</w:t>
            </w: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>trong community link developed with a local sports club and its coaches as wel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as new sports added to the school</w:t>
            </w: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 xml:space="preserve"> curriculum.</w:t>
            </w:r>
          </w:p>
          <w:p w14:paraId="0760134A" w14:textId="77777777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Develop opportunities for </w:t>
            </w: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 xml:space="preserve">alternative </w:t>
            </w:r>
            <w:r w:rsidRPr="009508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sports within the scho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ol which are away from the norm.</w:t>
            </w:r>
          </w:p>
          <w:p w14:paraId="32A9E11E" w14:textId="64BF77AF" w:rsidR="00311644" w:rsidRPr="0095085C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Children able to access extra</w:t>
            </w: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 xml:space="preserve">curricular activities. </w:t>
            </w:r>
          </w:p>
          <w:p w14:paraId="1F5F29B9" w14:textId="6CB6BFC7" w:rsidR="00311644" w:rsidRPr="0095085C" w:rsidRDefault="00311644" w:rsidP="00311644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</w:tcPr>
          <w:p w14:paraId="71AE20E8" w14:textId="77777777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B5313F">
              <w:rPr>
                <w:rFonts w:asciiTheme="minorHAnsi" w:hAnsiTheme="minorHAnsi" w:cstheme="minorHAnsi"/>
                <w:sz w:val="24"/>
              </w:rPr>
              <w:lastRenderedPageBreak/>
              <w:t xml:space="preserve">Purchase of two laptops. </w:t>
            </w: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>Laptop to show slides, demonstr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ation videos and dance warm-ups. S</w:t>
            </w: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>ubject leader to collate data, observe lessons and fulfil other aspects of PE SL role effectively.</w:t>
            </w:r>
          </w:p>
          <w:p w14:paraId="3E7EE21C" w14:textId="77777777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591244" w14:textId="23145FBF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Repairs to damaged PE equipment. Annual safety check and maintenance of Equipment. </w:t>
            </w: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>A variety of equip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ment to be purchased </w:t>
            </w: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>identified needs based on analysis of current inventory.</w:t>
            </w:r>
          </w:p>
          <w:p w14:paraId="12C6FE84" w14:textId="77777777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770C0D" w14:textId="3C588ACB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Links with Lincoln College to provide coaching and CPD opportunities.</w:t>
            </w:r>
          </w:p>
          <w:p w14:paraId="6120375B" w14:textId="77777777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Cheerleading club provided by local dance academy.</w:t>
            </w:r>
          </w:p>
          <w:p w14:paraId="0B152C89" w14:textId="77777777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Yoga and dance lessons provided by local dance academy.</w:t>
            </w:r>
          </w:p>
          <w:p w14:paraId="51375F88" w14:textId="77777777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Multisport extra-curricular clubs provided by local organisation- Joy Foundation. </w:t>
            </w:r>
          </w:p>
          <w:p w14:paraId="0CBD26FA" w14:textId="77777777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Qualified PE teacher paid to run afterschool </w:t>
            </w:r>
            <w:r w:rsidRPr="002B593E">
              <w:rPr>
                <w:rFonts w:asciiTheme="minorHAnsi" w:hAnsiTheme="minorHAnsi" w:cstheme="minorHAnsi"/>
                <w:sz w:val="24"/>
                <w:szCs w:val="24"/>
              </w:rPr>
              <w:t>multi-sports clubs.</w:t>
            </w:r>
          </w:p>
          <w:p w14:paraId="46F749AC" w14:textId="77777777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 xml:space="preserve">Qualified Football Coach to run afterschool </w:t>
            </w:r>
            <w:r w:rsidRPr="002B593E">
              <w:rPr>
                <w:rFonts w:asciiTheme="minorHAnsi" w:hAnsiTheme="minorHAnsi" w:cstheme="minorHAnsi"/>
                <w:sz w:val="24"/>
                <w:szCs w:val="24"/>
              </w:rPr>
              <w:t>Football clubs.</w:t>
            </w:r>
          </w:p>
          <w:p w14:paraId="760823D7" w14:textId="77777777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 xml:space="preserve">Teacher to </w:t>
            </w:r>
            <w:r w:rsidRPr="00BC3CA2">
              <w:rPr>
                <w:rFonts w:asciiTheme="minorHAnsi" w:hAnsiTheme="minorHAnsi" w:cstheme="minorHAnsi"/>
                <w:sz w:val="24"/>
                <w:szCs w:val="24"/>
              </w:rPr>
              <w:t>run Netball club</w:t>
            </w:r>
          </w:p>
          <w:p w14:paraId="2533993B" w14:textId="7B1386D3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Circus w</w:t>
            </w:r>
            <w:r w:rsidRPr="0095085C">
              <w:rPr>
                <w:rFonts w:asciiTheme="minorHAnsi" w:hAnsiTheme="minorHAnsi" w:cstheme="minorHAnsi"/>
              </w:rPr>
              <w:t xml:space="preserve">orkshops focussing on </w:t>
            </w:r>
            <w:r>
              <w:rPr>
                <w:rFonts w:asciiTheme="minorHAnsi" w:hAnsiTheme="minorHAnsi" w:cstheme="minorHAnsi"/>
              </w:rPr>
              <w:t>alternative physical education activities, widening experiences for children.</w:t>
            </w:r>
          </w:p>
          <w:p w14:paraId="2BC0F995" w14:textId="775D6CAD" w:rsidR="00311644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  <w:r w:rsidRPr="002B1D97">
              <w:rPr>
                <w:rFonts w:asciiTheme="minorHAnsi" w:hAnsiTheme="minorHAnsi" w:cstheme="minorHAnsi"/>
                <w:sz w:val="24"/>
              </w:rPr>
              <w:t xml:space="preserve">Survey children as to what extra sports they may like to see happen in the school. </w:t>
            </w:r>
          </w:p>
          <w:p w14:paraId="20D04FD0" w14:textId="18EEF29D" w:rsidR="00311644" w:rsidRPr="00D24BA1" w:rsidRDefault="00311644" w:rsidP="00311644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Y6 </w:t>
            </w: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>Water Sports Day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hiring w</w:t>
            </w: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 xml:space="preserve">ater sports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 xml:space="preserve">enue for sessions using their facilities and trained coaches </w:t>
            </w:r>
          </w:p>
        </w:tc>
        <w:tc>
          <w:tcPr>
            <w:tcW w:w="1663" w:type="dxa"/>
          </w:tcPr>
          <w:p w14:paraId="5EB4F01A" w14:textId="2D343CE4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Funding Allocated:</w:t>
            </w:r>
          </w:p>
          <w:p w14:paraId="40267E69" w14:textId="63D38A66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>£</w:t>
            </w:r>
            <w:r>
              <w:rPr>
                <w:rFonts w:asciiTheme="minorHAnsi" w:hAnsiTheme="minorHAnsi" w:cstheme="minorHAnsi"/>
              </w:rPr>
              <w:t>1080.00</w:t>
            </w:r>
          </w:p>
          <w:p w14:paraId="47B2E1E6" w14:textId="34911AFC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3DC4F4A3" w14:textId="47E9E8CE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73950DA2" w14:textId="38390826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7EFA5CDD" w14:textId="65C979ED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7D576BCF" w14:textId="76F0973B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£250.00</w:t>
            </w:r>
          </w:p>
          <w:p w14:paraId="5FC890C2" w14:textId="2C66538B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6C9FD901" w14:textId="4B54EF94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1477D01E" w14:textId="5377D016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3676B6E2" w14:textId="0352BC3F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180C5C96" w14:textId="2D48939A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545352C3" w14:textId="1B9AD830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1E6458A5" w14:textId="3CAC34E6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£2500.00</w:t>
            </w:r>
          </w:p>
          <w:p w14:paraId="1D0C51C4" w14:textId="7CA9895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0F06D734" w14:textId="147A9E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3F1DF407" w14:textId="7B277E3E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3522F83A" w14:textId="19998B89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328ABEAB" w14:textId="0FC16CEE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0A7CB2E4" w14:textId="6CE792CB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0AF757E8" w14:textId="4DF410F5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73B7141" w14:textId="2E7493D2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4957A486" w14:textId="424F7C3A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7E5D84D9" w14:textId="64BE797B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7A475F3D" w14:textId="1F1D9528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4CEFEBE2" w14:textId="2B391A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48B90725" w14:textId="7D53EDF4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17DCAFD7" w14:textId="08528AE0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61A65697" w14:textId="4554C6EE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60607DC3" w14:textId="70C591DB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66796D9A" w14:textId="5B6E8E4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19F6D3CF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052321B7" w14:textId="00842D11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02BB66EA" w14:textId="6A67D7A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CC907CD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398319C0" w14:textId="2D287016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£1600</w:t>
            </w:r>
            <w:r w:rsidRPr="006F461D">
              <w:rPr>
                <w:rFonts w:asciiTheme="minorHAnsi" w:hAnsiTheme="minorHAnsi" w:cstheme="minorHAnsi"/>
              </w:rPr>
              <w:t>.00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B5511C2" w14:textId="10655A0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(2021 &amp; 2022)</w:t>
            </w:r>
          </w:p>
          <w:p w14:paraId="1B3B874D" w14:textId="55C256C2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72929B7A" w14:textId="7024EB58" w:rsidR="00311644" w:rsidRPr="00BF72E2" w:rsidRDefault="00311644" w:rsidP="00311644">
            <w:pPr>
              <w:pStyle w:val="Defaul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BF72E2">
              <w:rPr>
                <w:rFonts w:asciiTheme="minorHAnsi" w:hAnsiTheme="minorHAnsi" w:cstheme="minorHAnsi"/>
                <w:b/>
                <w:i/>
                <w:u w:val="single"/>
              </w:rPr>
              <w:t xml:space="preserve">£5430.00 </w:t>
            </w:r>
          </w:p>
        </w:tc>
        <w:tc>
          <w:tcPr>
            <w:tcW w:w="3423" w:type="dxa"/>
          </w:tcPr>
          <w:p w14:paraId="2285A623" w14:textId="79E1CBF5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lastRenderedPageBreak/>
              <w:t>Lessons will be more effective and pupils will receive a broader experience of ea</w:t>
            </w:r>
            <w:r>
              <w:rPr>
                <w:rFonts w:asciiTheme="minorHAnsi" w:hAnsiTheme="minorHAnsi" w:cstheme="minorHAnsi"/>
              </w:rPr>
              <w:t>ch sport, skill or game taught.</w:t>
            </w:r>
          </w:p>
          <w:p w14:paraId="3440A520" w14:textId="1615272E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6BBA77D7" w14:textId="7777777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0989EB8D" w14:textId="0B1E3B0C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414617DB" w14:textId="385E3D3B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equipment is safe for use across the school.</w:t>
            </w:r>
          </w:p>
          <w:p w14:paraId="42BF6C1F" w14:textId="14A32CC0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>High quality equipment is available for PE lessons, after-school clubs and brea</w:t>
            </w:r>
            <w:r>
              <w:rPr>
                <w:rFonts w:asciiTheme="minorHAnsi" w:hAnsiTheme="minorHAnsi" w:cstheme="minorHAnsi"/>
              </w:rPr>
              <w:t>k-times in a variety of sports.</w:t>
            </w:r>
          </w:p>
          <w:p w14:paraId="56CF5751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ADDA186" w14:textId="44A3B123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Work with partners in Lincoln to develop links to sports clubs or community-based sports providers so that more children engage in a wider range of community sports clubs and projects. </w:t>
            </w:r>
          </w:p>
          <w:p w14:paraId="370FEFD2" w14:textId="226DDFE4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95085C">
              <w:rPr>
                <w:rFonts w:asciiTheme="minorHAnsi" w:hAnsiTheme="minorHAnsi" w:cstheme="minorHAnsi"/>
              </w:rPr>
              <w:t>pportunities for children across the school to try out different sports and access high-quality coaching.</w:t>
            </w:r>
          </w:p>
          <w:p w14:paraId="41D82191" w14:textId="7777777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lastRenderedPageBreak/>
              <w:t xml:space="preserve">Children will feel valued when coming forward to suggest ideas for news sports curriculum ideas </w:t>
            </w:r>
          </w:p>
          <w:p w14:paraId="02E6B46F" w14:textId="23D31AF2" w:rsidR="00311644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>Children will feel less inhibited when taking part in an activity they had not considered was a sport for them to take par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 in.</w:t>
            </w:r>
          </w:p>
          <w:p w14:paraId="255AE6A5" w14:textId="77777777" w:rsidR="00311644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KS1 </w:t>
            </w: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 xml:space="preserve">Children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given opportunity to explore non-conventional sporting activity.</w:t>
            </w: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Developing healthier long-term habits.</w:t>
            </w:r>
          </w:p>
          <w:p w14:paraId="74BD8316" w14:textId="77777777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638B02" w14:textId="22C35D9E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11CACA61" w14:textId="4E438AEC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lastRenderedPageBreak/>
              <w:t>These laptops will be available for all future PE use in school beyond this year.</w:t>
            </w:r>
          </w:p>
          <w:p w14:paraId="103553E2" w14:textId="68DFB7E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3D062BDD" w14:textId="3678AC62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58B2E93D" w14:textId="6B945243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3424C88E" w14:textId="022EBEF0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0871A250" w14:textId="30BC81D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audit and maintenance of PE equipment.</w:t>
            </w:r>
          </w:p>
          <w:p w14:paraId="455C5521" w14:textId="48716DAD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Durability </w:t>
            </w:r>
            <w:r>
              <w:rPr>
                <w:rFonts w:asciiTheme="minorHAnsi" w:hAnsiTheme="minorHAnsi" w:cstheme="minorHAnsi"/>
              </w:rPr>
              <w:t xml:space="preserve">and safety </w:t>
            </w:r>
            <w:r w:rsidRPr="0095085C">
              <w:rPr>
                <w:rFonts w:asciiTheme="minorHAnsi" w:hAnsiTheme="minorHAnsi" w:cstheme="minorHAnsi"/>
              </w:rPr>
              <w:t>of equipment is prioritised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556787B" w14:textId="428970D8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DBAF6FF" w14:textId="78A25705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06F1587A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  <w:p w14:paraId="088B4156" w14:textId="4EE56163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A culture of regular participation in after-school sports clubs embedded </w:t>
            </w:r>
            <w:r>
              <w:rPr>
                <w:rFonts w:asciiTheme="minorHAnsi" w:hAnsiTheme="minorHAnsi" w:cstheme="minorHAnsi"/>
              </w:rPr>
              <w:t>across the school.</w:t>
            </w:r>
          </w:p>
          <w:p w14:paraId="49AD2F4A" w14:textId="0AA2B956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Explore more</w:t>
            </w:r>
            <w:r w:rsidRPr="0095085C">
              <w:rPr>
                <w:rFonts w:asciiTheme="minorHAnsi" w:hAnsiTheme="minorHAnsi" w:cstheme="minorHAnsi"/>
              </w:rPr>
              <w:t xml:space="preserve"> opportunities for children across the school to try out different sports and access high-quality coaching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FC0EA83" w14:textId="0086C00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 Sports Crew - </w:t>
            </w:r>
            <w:r w:rsidRPr="0095085C">
              <w:rPr>
                <w:rFonts w:asciiTheme="minorHAnsi" w:hAnsiTheme="minorHAnsi" w:cstheme="minorHAnsi"/>
              </w:rPr>
              <w:t xml:space="preserve">Young leaders delivering </w:t>
            </w:r>
            <w:r>
              <w:rPr>
                <w:rFonts w:asciiTheme="minorHAnsi" w:hAnsiTheme="minorHAnsi" w:cstheme="minorHAnsi"/>
              </w:rPr>
              <w:t>lunch clubs.</w:t>
            </w:r>
            <w:r w:rsidRPr="0095085C">
              <w:rPr>
                <w:rFonts w:asciiTheme="minorHAnsi" w:hAnsiTheme="minorHAnsi" w:cstheme="minorHAnsi"/>
              </w:rPr>
              <w:t xml:space="preserve"> </w:t>
            </w:r>
          </w:p>
          <w:p w14:paraId="44CBD187" w14:textId="4D527F31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lastRenderedPageBreak/>
              <w:t>Playground Leaders Award</w:t>
            </w:r>
          </w:p>
          <w:p w14:paraId="6ED8B6F2" w14:textId="79F0FD5C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 xml:space="preserve">Continue looking into </w:t>
            </w:r>
            <w:r>
              <w:rPr>
                <w:rFonts w:asciiTheme="minorHAnsi" w:hAnsiTheme="minorHAnsi" w:cstheme="minorHAnsi"/>
              </w:rPr>
              <w:t xml:space="preserve">specialist </w:t>
            </w:r>
            <w:r w:rsidRPr="0095085C">
              <w:rPr>
                <w:rFonts w:asciiTheme="minorHAnsi" w:hAnsiTheme="minorHAnsi" w:cstheme="minorHAnsi"/>
              </w:rPr>
              <w:t xml:space="preserve">coaches/trainers to deliver any sports </w:t>
            </w:r>
            <w:r>
              <w:rPr>
                <w:rFonts w:asciiTheme="minorHAnsi" w:hAnsiTheme="minorHAnsi" w:cstheme="minorHAnsi"/>
              </w:rPr>
              <w:t>opportunities. Particularly Netball and Football.</w:t>
            </w:r>
          </w:p>
        </w:tc>
      </w:tr>
      <w:tr w:rsidR="00311644" w:rsidRPr="0095085C" w14:paraId="29A551D5" w14:textId="77777777" w:rsidTr="002E3F31">
        <w:trPr>
          <w:trHeight w:val="352"/>
        </w:trPr>
        <w:tc>
          <w:tcPr>
            <w:tcW w:w="12302" w:type="dxa"/>
            <w:gridSpan w:val="4"/>
            <w:vMerge w:val="restart"/>
          </w:tcPr>
          <w:p w14:paraId="113E2CCC" w14:textId="77777777" w:rsidR="00311644" w:rsidRPr="0095085C" w:rsidRDefault="00311644" w:rsidP="00311644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lastRenderedPageBreak/>
              <w:t>Key</w:t>
            </w:r>
            <w:r w:rsidRPr="0095085C">
              <w:rPr>
                <w:rFonts w:asciiTheme="minorHAnsi" w:hAnsiTheme="minorHAnsi" w:cstheme="minorHAnsi"/>
                <w:b/>
                <w:color w:val="00B9F2"/>
                <w:spacing w:val="-8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indicator</w:t>
            </w:r>
            <w:r w:rsidRPr="0095085C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5:</w:t>
            </w:r>
            <w:r w:rsidRPr="0095085C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Increased</w:t>
            </w:r>
            <w:r w:rsidRPr="0095085C">
              <w:rPr>
                <w:rFonts w:asciiTheme="minorHAnsi" w:hAnsiTheme="minorHAnsi"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participation</w:t>
            </w:r>
            <w:r w:rsidRPr="0095085C">
              <w:rPr>
                <w:rFonts w:asciiTheme="minorHAnsi" w:hAnsiTheme="minorHAnsi" w:cstheme="minorHAnsi"/>
                <w:color w:val="00B9F2"/>
                <w:spacing w:val="-9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in</w:t>
            </w:r>
            <w:r w:rsidRPr="0095085C">
              <w:rPr>
                <w:rFonts w:asciiTheme="minorHAnsi" w:hAnsiTheme="minorHAnsi" w:cstheme="minorHAnsi"/>
                <w:color w:val="00B9F2"/>
                <w:spacing w:val="-8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competitive</w:t>
            </w:r>
            <w:r w:rsidRPr="0095085C">
              <w:rPr>
                <w:rFonts w:asciiTheme="minorHAnsi" w:hAnsiTheme="minorHAnsi"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sport</w:t>
            </w:r>
          </w:p>
        </w:tc>
        <w:tc>
          <w:tcPr>
            <w:tcW w:w="3076" w:type="dxa"/>
          </w:tcPr>
          <w:p w14:paraId="19493C91" w14:textId="77777777" w:rsidR="00311644" w:rsidRPr="0095085C" w:rsidRDefault="00311644" w:rsidP="00311644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95085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95085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95085C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allocation:</w:t>
            </w:r>
          </w:p>
        </w:tc>
      </w:tr>
      <w:tr w:rsidR="00311644" w:rsidRPr="0095085C" w14:paraId="102DD670" w14:textId="77777777" w:rsidTr="002E3F31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64112F9" w14:textId="77777777" w:rsidR="00311644" w:rsidRPr="0095085C" w:rsidRDefault="00311644" w:rsidP="003116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4981B5F2" w14:textId="77777777" w:rsidR="00311644" w:rsidRPr="0095085C" w:rsidRDefault="00311644" w:rsidP="00311644">
            <w:pPr>
              <w:pStyle w:val="TableParagraph"/>
              <w:spacing w:before="40"/>
              <w:ind w:left="3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w w:val="101"/>
                <w:sz w:val="24"/>
                <w:szCs w:val="24"/>
              </w:rPr>
              <w:t>% 0</w:t>
            </w:r>
          </w:p>
        </w:tc>
      </w:tr>
      <w:tr w:rsidR="00311644" w:rsidRPr="0095085C" w14:paraId="0B3FE712" w14:textId="77777777" w:rsidTr="002E3F31">
        <w:trPr>
          <w:trHeight w:val="402"/>
        </w:trPr>
        <w:tc>
          <w:tcPr>
            <w:tcW w:w="3758" w:type="dxa"/>
          </w:tcPr>
          <w:p w14:paraId="49885224" w14:textId="77777777" w:rsidR="00311644" w:rsidRPr="0095085C" w:rsidRDefault="00311644" w:rsidP="00311644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 w:colFirst="3" w:colLast="3"/>
            <w:r w:rsidRPr="0095085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DC4058C" w14:textId="77777777" w:rsidR="00311644" w:rsidRPr="0095085C" w:rsidRDefault="00311644" w:rsidP="00311644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14:paraId="341596DD" w14:textId="77777777" w:rsidR="00311644" w:rsidRPr="0095085C" w:rsidRDefault="00311644" w:rsidP="00311644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14:paraId="3B496F4E" w14:textId="2263B7E9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644">
              <w:rPr>
                <w:b/>
              </w:rPr>
              <w:t>Sustainability and suggested next steps:</w:t>
            </w:r>
          </w:p>
        </w:tc>
      </w:tr>
      <w:bookmarkEnd w:id="0"/>
      <w:tr w:rsidR="00311644" w:rsidRPr="0095085C" w14:paraId="0CAE6D19" w14:textId="77777777" w:rsidTr="002E3F31">
        <w:trPr>
          <w:trHeight w:val="2134"/>
        </w:trPr>
        <w:tc>
          <w:tcPr>
            <w:tcW w:w="3758" w:type="dxa"/>
          </w:tcPr>
          <w:p w14:paraId="2D9047F3" w14:textId="77777777" w:rsidR="00311644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We</w:t>
            </w:r>
            <w:r w:rsidRPr="007960CA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will </w:t>
            </w:r>
            <w:r w:rsidRPr="007960CA">
              <w:rPr>
                <w:rFonts w:asciiTheme="minorHAnsi" w:hAnsiTheme="minorHAnsi" w:cstheme="minorHAnsi"/>
                <w:sz w:val="24"/>
              </w:rPr>
              <w:t>inspire all children to devel</w:t>
            </w:r>
            <w:r>
              <w:rPr>
                <w:rFonts w:asciiTheme="minorHAnsi" w:hAnsiTheme="minorHAnsi" w:cstheme="minorHAnsi"/>
                <w:sz w:val="24"/>
              </w:rPr>
              <w:t>op a love of physical activity,</w:t>
            </w:r>
            <w:r w:rsidRPr="007960CA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teamwork and competition</w:t>
            </w:r>
            <w:r w:rsidRPr="007960CA">
              <w:rPr>
                <w:rFonts w:asciiTheme="minorHAnsi" w:hAnsiTheme="minorHAnsi" w:cstheme="minorHAnsi"/>
                <w:sz w:val="24"/>
              </w:rPr>
              <w:t>.</w:t>
            </w:r>
          </w:p>
          <w:p w14:paraId="132507C7" w14:textId="77777777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60CA">
              <w:rPr>
                <w:rFonts w:asciiTheme="minorHAnsi" w:hAnsiTheme="minorHAnsi" w:cstheme="minorHAnsi"/>
                <w:sz w:val="24"/>
              </w:rPr>
              <w:t>We will offer opportunities</w:t>
            </w:r>
            <w:r>
              <w:rPr>
                <w:rFonts w:asciiTheme="minorHAnsi" w:hAnsiTheme="minorHAnsi" w:cstheme="minorHAnsi"/>
                <w:sz w:val="24"/>
              </w:rPr>
              <w:t xml:space="preserve"> for children</w:t>
            </w:r>
            <w:r w:rsidRPr="007960CA">
              <w:rPr>
                <w:rFonts w:asciiTheme="minorHAnsi" w:hAnsiTheme="minorHAnsi" w:cstheme="minorHAnsi"/>
                <w:sz w:val="24"/>
              </w:rPr>
              <w:t xml:space="preserve"> to compete in activities that build character and help to embed values such as fairness and respect.</w:t>
            </w:r>
            <w:r>
              <w:rPr>
                <w:rFonts w:asciiTheme="minorHAnsi" w:hAnsiTheme="minorHAnsi" w:cstheme="minorHAnsi"/>
                <w:sz w:val="24"/>
              </w:rPr>
              <w:t xml:space="preserve"> We want to</w:t>
            </w:r>
            <w:r w:rsidRPr="007960CA">
              <w:rPr>
                <w:rFonts w:asciiTheme="minorHAnsi" w:hAnsiTheme="minorHAnsi" w:cstheme="minorHAnsi"/>
                <w:sz w:val="24"/>
              </w:rPr>
              <w:t xml:space="preserve"> teach children to cope with both success and failure in competitive, individual and team based physical activities.</w:t>
            </w:r>
          </w:p>
          <w:p w14:paraId="0EA8103F" w14:textId="77777777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840824" w14:textId="77777777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394351" w14:textId="77777777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7B035EF2" w14:textId="283F8952" w:rsidR="00311644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Our </w:t>
            </w:r>
            <w:r w:rsidRPr="007960CA">
              <w:rPr>
                <w:rFonts w:asciiTheme="minorHAnsi" w:hAnsiTheme="minorHAnsi" w:cstheme="minorHAnsi"/>
                <w:sz w:val="24"/>
              </w:rPr>
              <w:t xml:space="preserve">PE lessons encourage children to compete against </w:t>
            </w:r>
            <w:r>
              <w:rPr>
                <w:rFonts w:asciiTheme="minorHAnsi" w:hAnsiTheme="minorHAnsi" w:cstheme="minorHAnsi"/>
                <w:sz w:val="24"/>
              </w:rPr>
              <w:t xml:space="preserve">both </w:t>
            </w:r>
            <w:r w:rsidRPr="007960CA">
              <w:rPr>
                <w:rFonts w:asciiTheme="minorHAnsi" w:hAnsiTheme="minorHAnsi" w:cstheme="minorHAnsi"/>
                <w:sz w:val="24"/>
              </w:rPr>
              <w:t>themselves and others whilst b</w:t>
            </w:r>
            <w:r>
              <w:rPr>
                <w:rFonts w:asciiTheme="minorHAnsi" w:hAnsiTheme="minorHAnsi" w:cstheme="minorHAnsi"/>
                <w:sz w:val="24"/>
              </w:rPr>
              <w:t>eing challenged to improve</w:t>
            </w:r>
            <w:r w:rsidRPr="007960CA">
              <w:rPr>
                <w:rFonts w:asciiTheme="minorHAnsi" w:hAnsiTheme="minorHAnsi" w:cstheme="minorHAnsi"/>
                <w:sz w:val="24"/>
              </w:rPr>
              <w:t xml:space="preserve"> physical, social, emotional and thinking skills. These skills are embedded in the heart of </w:t>
            </w:r>
            <w:r>
              <w:rPr>
                <w:rFonts w:asciiTheme="minorHAnsi" w:hAnsiTheme="minorHAnsi" w:cstheme="minorHAnsi"/>
                <w:sz w:val="24"/>
              </w:rPr>
              <w:t xml:space="preserve">all </w:t>
            </w:r>
            <w:r w:rsidRPr="007960CA">
              <w:rPr>
                <w:rFonts w:asciiTheme="minorHAnsi" w:hAnsiTheme="minorHAnsi" w:cstheme="minorHAnsi"/>
                <w:sz w:val="24"/>
              </w:rPr>
              <w:t xml:space="preserve">our planning. </w:t>
            </w:r>
            <w:r>
              <w:rPr>
                <w:rFonts w:asciiTheme="minorHAnsi" w:hAnsiTheme="minorHAnsi" w:cstheme="minorHAnsi"/>
                <w:sz w:val="24"/>
              </w:rPr>
              <w:t>We will provide i</w:t>
            </w: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>n house competitions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at end of each term demonstrating skills taught during the term. Annual Sports Day – inter-school house events.</w:t>
            </w:r>
          </w:p>
          <w:p w14:paraId="4B5E530A" w14:textId="51FF2B08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 xml:space="preserve">Schools Games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and local competition-minimal participation during this academic year.</w:t>
            </w:r>
          </w:p>
        </w:tc>
        <w:tc>
          <w:tcPr>
            <w:tcW w:w="1663" w:type="dxa"/>
          </w:tcPr>
          <w:p w14:paraId="7CA47A79" w14:textId="77777777" w:rsidR="00311644" w:rsidRDefault="00311644" w:rsidP="00311644">
            <w:pPr>
              <w:pStyle w:val="TableParagraph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Funding Allocated</w:t>
            </w:r>
          </w:p>
          <w:p w14:paraId="4CFB7DF9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 w:rsidRPr="0095085C">
              <w:rPr>
                <w:rFonts w:asciiTheme="minorHAnsi" w:hAnsiTheme="minorHAnsi" w:cstheme="minorHAnsi"/>
              </w:rPr>
              <w:t>£</w:t>
            </w:r>
            <w:r>
              <w:rPr>
                <w:rFonts w:asciiTheme="minorHAnsi" w:hAnsiTheme="minorHAnsi" w:cstheme="minorHAnsi"/>
              </w:rPr>
              <w:t xml:space="preserve"> 0</w:t>
            </w:r>
          </w:p>
          <w:p w14:paraId="671CA9C6" w14:textId="77777777" w:rsidR="00311644" w:rsidRPr="0095085C" w:rsidRDefault="00311644" w:rsidP="00311644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</w:tcPr>
          <w:p w14:paraId="51A9F57C" w14:textId="7777777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95085C">
              <w:rPr>
                <w:rFonts w:asciiTheme="minorHAnsi" w:hAnsiTheme="minorHAnsi" w:cstheme="minorHAnsi"/>
              </w:rPr>
              <w:t xml:space="preserve">hildren </w:t>
            </w:r>
            <w:r>
              <w:rPr>
                <w:rFonts w:asciiTheme="minorHAnsi" w:hAnsiTheme="minorHAnsi" w:cstheme="minorHAnsi"/>
              </w:rPr>
              <w:t>across the school given opportunities to participate in internal competitions.</w:t>
            </w:r>
            <w:r w:rsidRPr="0095085C">
              <w:rPr>
                <w:rFonts w:asciiTheme="minorHAnsi" w:hAnsiTheme="minorHAnsi" w:cstheme="minorHAnsi"/>
              </w:rPr>
              <w:t xml:space="preserve"> </w:t>
            </w:r>
          </w:p>
          <w:p w14:paraId="003B66C0" w14:textId="77777777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1E178EB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  <w:color w:val="221F1F"/>
              </w:rPr>
            </w:pPr>
            <w:r>
              <w:rPr>
                <w:rFonts w:asciiTheme="minorHAnsi" w:hAnsiTheme="minorHAnsi" w:cstheme="minorHAnsi"/>
                <w:color w:val="221F1F"/>
              </w:rPr>
              <w:t>Increase opportunities for competitive sport outside of school, including activities organised by School Games and local school events.</w:t>
            </w:r>
          </w:p>
          <w:p w14:paraId="41E88672" w14:textId="77777777" w:rsidR="00311644" w:rsidRDefault="00311644" w:rsidP="00311644">
            <w:pPr>
              <w:pStyle w:val="Default"/>
              <w:rPr>
                <w:rFonts w:asciiTheme="minorHAnsi" w:hAnsiTheme="minorHAnsi" w:cstheme="minorHAnsi"/>
                <w:color w:val="221F1F"/>
              </w:rPr>
            </w:pPr>
            <w:r>
              <w:rPr>
                <w:rFonts w:asciiTheme="minorHAnsi" w:hAnsiTheme="minorHAnsi" w:cstheme="minorHAnsi"/>
                <w:color w:val="221F1F"/>
              </w:rPr>
              <w:t>Increase in house competition across key stages.</w:t>
            </w:r>
          </w:p>
          <w:p w14:paraId="107A98AD" w14:textId="77777777" w:rsidR="00311644" w:rsidRPr="0095085C" w:rsidRDefault="00311644" w:rsidP="00311644">
            <w:pPr>
              <w:pStyle w:val="TableParagraph"/>
              <w:ind w:left="0"/>
              <w:rPr>
                <w:rFonts w:asciiTheme="minorHAnsi" w:hAnsiTheme="minorHAnsi" w:cstheme="minorHAnsi"/>
                <w:color w:val="221F1F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 xml:space="preserve">Develop this more to include a higher ration of the school in competitive sport </w:t>
            </w:r>
          </w:p>
          <w:p w14:paraId="4A3FCD29" w14:textId="77777777" w:rsidR="00311644" w:rsidRPr="0095085C" w:rsidRDefault="00311644" w:rsidP="0031164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3EC3BFE" w14:textId="190BD488" w:rsidR="00AD10EE" w:rsidRPr="00EB742C" w:rsidRDefault="00AD10EE" w:rsidP="00AD10EE">
      <w:pPr>
        <w:rPr>
          <w:rFonts w:asciiTheme="minorHAnsi" w:hAnsiTheme="minorHAnsi" w:cstheme="minorHAnsi"/>
          <w:sz w:val="6"/>
          <w:szCs w:val="24"/>
        </w:rPr>
      </w:pPr>
    </w:p>
    <w:p w14:paraId="1C2C6F4E" w14:textId="114C3648" w:rsidR="00C658FB" w:rsidRPr="00754F4D" w:rsidRDefault="00C658FB">
      <w:pPr>
        <w:rPr>
          <w:rFonts w:asciiTheme="minorHAnsi" w:hAnsiTheme="minorHAnsi" w:cstheme="minorHAnsi"/>
          <w:sz w:val="2"/>
          <w:szCs w:val="24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  <w:gridCol w:w="1796"/>
        <w:gridCol w:w="5864"/>
      </w:tblGrid>
      <w:tr w:rsidR="00754F4D" w:rsidRPr="0095085C" w14:paraId="17831B52" w14:textId="77777777" w:rsidTr="000A7C23">
        <w:trPr>
          <w:trHeight w:val="158"/>
        </w:trPr>
        <w:tc>
          <w:tcPr>
            <w:tcW w:w="15320" w:type="dxa"/>
            <w:gridSpan w:val="4"/>
          </w:tcPr>
          <w:p w14:paraId="159BDD3D" w14:textId="77777777" w:rsidR="00754F4D" w:rsidRPr="0095085C" w:rsidRDefault="00754F4D" w:rsidP="00D24BA1">
            <w:pPr>
              <w:pStyle w:val="TableParagraph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Signed</w:t>
            </w:r>
            <w:r w:rsidRPr="0095085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off</w:t>
            </w:r>
            <w:r w:rsidRPr="0095085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by</w:t>
            </w:r>
          </w:p>
        </w:tc>
      </w:tr>
      <w:tr w:rsidR="00754F4D" w:rsidRPr="0095085C" w14:paraId="6B26518C" w14:textId="77777777" w:rsidTr="00C4352D">
        <w:trPr>
          <w:trHeight w:val="239"/>
        </w:trPr>
        <w:tc>
          <w:tcPr>
            <w:tcW w:w="1708" w:type="dxa"/>
          </w:tcPr>
          <w:p w14:paraId="1BBBC812" w14:textId="77777777" w:rsidR="00754F4D" w:rsidRPr="0095085C" w:rsidRDefault="00754F4D" w:rsidP="00D24BA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Head</w:t>
            </w:r>
            <w:r w:rsidRPr="0095085C">
              <w:rPr>
                <w:rFonts w:asciiTheme="minorHAnsi" w:hAnsiTheme="minorHAnsi" w:cstheme="minorHAnsi"/>
                <w:color w:val="231F20"/>
                <w:spacing w:val="-11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Teacher:</w:t>
            </w:r>
          </w:p>
        </w:tc>
        <w:tc>
          <w:tcPr>
            <w:tcW w:w="5952" w:type="dxa"/>
          </w:tcPr>
          <w:p w14:paraId="0DF7259F" w14:textId="26EE3264" w:rsidR="00754F4D" w:rsidRPr="0095085C" w:rsidRDefault="00C4352D" w:rsidP="00D24BA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54F4D" w:rsidRPr="0095085C">
              <w:rPr>
                <w:rFonts w:asciiTheme="minorHAnsi" w:hAnsiTheme="minorHAnsi" w:cstheme="minorHAnsi"/>
                <w:sz w:val="24"/>
                <w:szCs w:val="24"/>
              </w:rPr>
              <w:t>Mrs F Kent</w:t>
            </w:r>
          </w:p>
        </w:tc>
        <w:tc>
          <w:tcPr>
            <w:tcW w:w="1796" w:type="dxa"/>
          </w:tcPr>
          <w:p w14:paraId="5D6AF863" w14:textId="7157D5A1" w:rsidR="00754F4D" w:rsidRPr="0095085C" w:rsidRDefault="000A7C23" w:rsidP="00D24BA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864" w:type="dxa"/>
          </w:tcPr>
          <w:p w14:paraId="6BC7CD92" w14:textId="527A38A4" w:rsidR="00754F4D" w:rsidRPr="0095085C" w:rsidRDefault="004E704F" w:rsidP="00D24BA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4E704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July 2022</w:t>
            </w:r>
          </w:p>
        </w:tc>
      </w:tr>
      <w:tr w:rsidR="00754F4D" w:rsidRPr="0095085C" w14:paraId="09DDDED5" w14:textId="77777777" w:rsidTr="000A7C23">
        <w:trPr>
          <w:trHeight w:val="253"/>
        </w:trPr>
        <w:tc>
          <w:tcPr>
            <w:tcW w:w="1708" w:type="dxa"/>
          </w:tcPr>
          <w:p w14:paraId="38135D46" w14:textId="5D7A77A6" w:rsidR="00754F4D" w:rsidRPr="0095085C" w:rsidRDefault="000A7C23" w:rsidP="00D24BA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Subject</w:t>
            </w:r>
            <w:r w:rsidRPr="0095085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Leader:</w:t>
            </w:r>
          </w:p>
        </w:tc>
        <w:tc>
          <w:tcPr>
            <w:tcW w:w="5952" w:type="dxa"/>
          </w:tcPr>
          <w:p w14:paraId="59EE122E" w14:textId="40CBDF20" w:rsidR="00754F4D" w:rsidRPr="0095085C" w:rsidRDefault="000A7C23" w:rsidP="00D24BA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5085C">
              <w:rPr>
                <w:rFonts w:asciiTheme="minorHAnsi" w:hAnsiTheme="minorHAnsi" w:cstheme="minorHAnsi"/>
                <w:sz w:val="24"/>
                <w:szCs w:val="24"/>
              </w:rPr>
              <w:t>Mrs S L Blockley</w:t>
            </w:r>
          </w:p>
        </w:tc>
        <w:tc>
          <w:tcPr>
            <w:tcW w:w="1796" w:type="dxa"/>
          </w:tcPr>
          <w:p w14:paraId="1D3C610E" w14:textId="51AB7ACC" w:rsidR="00754F4D" w:rsidRPr="0095085C" w:rsidRDefault="000A7C23" w:rsidP="00D24BA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864" w:type="dxa"/>
          </w:tcPr>
          <w:p w14:paraId="3064109B" w14:textId="466E8224" w:rsidR="00754F4D" w:rsidRPr="0095085C" w:rsidRDefault="000A7C23" w:rsidP="00D24BA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C4352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July 2022</w:t>
            </w:r>
          </w:p>
        </w:tc>
      </w:tr>
      <w:tr w:rsidR="000A7C23" w:rsidRPr="0095085C" w14:paraId="466B2086" w14:textId="77777777" w:rsidTr="000A7C23">
        <w:trPr>
          <w:trHeight w:val="264"/>
        </w:trPr>
        <w:tc>
          <w:tcPr>
            <w:tcW w:w="1708" w:type="dxa"/>
          </w:tcPr>
          <w:p w14:paraId="1FBA40A9" w14:textId="5032EC8A" w:rsidR="000A7C23" w:rsidRPr="0095085C" w:rsidRDefault="000A7C23" w:rsidP="00D24BA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Governor:</w:t>
            </w:r>
          </w:p>
        </w:tc>
        <w:tc>
          <w:tcPr>
            <w:tcW w:w="5952" w:type="dxa"/>
          </w:tcPr>
          <w:p w14:paraId="474F5E79" w14:textId="24914F91" w:rsidR="000A7C23" w:rsidRPr="0095085C" w:rsidRDefault="000A7C23" w:rsidP="000A7C2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31C4">
              <w:rPr>
                <w:rFonts w:asciiTheme="minorHAnsi" w:hAnsiTheme="minorHAnsi" w:cstheme="minorHAnsi"/>
                <w:sz w:val="24"/>
                <w:szCs w:val="24"/>
              </w:rPr>
              <w:t xml:space="preserve">Mrs S </w:t>
            </w:r>
            <w:proofErr w:type="spellStart"/>
            <w:r w:rsidR="007231C4">
              <w:rPr>
                <w:rFonts w:asciiTheme="minorHAnsi" w:hAnsiTheme="minorHAnsi" w:cstheme="minorHAnsi"/>
                <w:sz w:val="24"/>
                <w:szCs w:val="24"/>
              </w:rPr>
              <w:t>Charman</w:t>
            </w:r>
            <w:proofErr w:type="spellEnd"/>
          </w:p>
        </w:tc>
        <w:tc>
          <w:tcPr>
            <w:tcW w:w="1796" w:type="dxa"/>
          </w:tcPr>
          <w:p w14:paraId="2CFA0B28" w14:textId="77777777" w:rsidR="000A7C23" w:rsidRPr="0095085C" w:rsidRDefault="000A7C23" w:rsidP="00D24BA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85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864" w:type="dxa"/>
          </w:tcPr>
          <w:p w14:paraId="4AE821F2" w14:textId="3A486058" w:rsidR="000A7C23" w:rsidRPr="0095085C" w:rsidRDefault="007231C4" w:rsidP="00D24BA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7231C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July 2022</w:t>
            </w:r>
          </w:p>
        </w:tc>
      </w:tr>
    </w:tbl>
    <w:p w14:paraId="33CB3422" w14:textId="0B31F152" w:rsidR="00754F4D" w:rsidRPr="0095085C" w:rsidRDefault="00754F4D">
      <w:pPr>
        <w:rPr>
          <w:rFonts w:asciiTheme="minorHAnsi" w:hAnsiTheme="minorHAnsi" w:cstheme="minorHAnsi"/>
          <w:sz w:val="24"/>
          <w:szCs w:val="24"/>
        </w:rPr>
        <w:sectPr w:rsidR="00754F4D" w:rsidRPr="0095085C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44BA4838" w14:textId="4DEB9ABD" w:rsidR="00C658FB" w:rsidRPr="0095085C" w:rsidRDefault="00C658FB" w:rsidP="000A7C23">
      <w:pPr>
        <w:pStyle w:val="BodyText"/>
        <w:spacing w:before="1"/>
        <w:rPr>
          <w:rFonts w:asciiTheme="minorHAnsi" w:hAnsiTheme="minorHAnsi" w:cstheme="minorHAnsi"/>
        </w:rPr>
      </w:pPr>
    </w:p>
    <w:sectPr w:rsidR="00C658FB" w:rsidRPr="0095085C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EF2FB" w14:textId="77777777" w:rsidR="00A343EE" w:rsidRDefault="00A343EE">
      <w:r>
        <w:separator/>
      </w:r>
    </w:p>
  </w:endnote>
  <w:endnote w:type="continuationSeparator" w:id="0">
    <w:p w14:paraId="3633F9EA" w14:textId="77777777" w:rsidR="00A343EE" w:rsidRDefault="00A3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BED" w14:textId="7DC27845" w:rsidR="00823165" w:rsidRDefault="00823165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53BFBD00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3E4431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1BB455BC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E743C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4B23E7E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823165" w:rsidRDefault="00823165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823165" w:rsidRDefault="00823165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4D48D738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823165" w:rsidRDefault="00823165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823165" w:rsidRDefault="00823165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76F0" w14:textId="77777777" w:rsidR="00A343EE" w:rsidRDefault="00A343EE">
      <w:r>
        <w:separator/>
      </w:r>
    </w:p>
  </w:footnote>
  <w:footnote w:type="continuationSeparator" w:id="0">
    <w:p w14:paraId="5FD6B8B7" w14:textId="77777777" w:rsidR="00A343EE" w:rsidRDefault="00A3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2397CE0"/>
    <w:multiLevelType w:val="hybridMultilevel"/>
    <w:tmpl w:val="FA55DA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3560F6"/>
    <w:multiLevelType w:val="hybridMultilevel"/>
    <w:tmpl w:val="3698E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A066"/>
    <w:multiLevelType w:val="hybridMultilevel"/>
    <w:tmpl w:val="83C9FF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AECF80"/>
    <w:multiLevelType w:val="hybridMultilevel"/>
    <w:tmpl w:val="95E54D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FB"/>
    <w:rsid w:val="0000484B"/>
    <w:rsid w:val="0001319F"/>
    <w:rsid w:val="00026F68"/>
    <w:rsid w:val="00030E98"/>
    <w:rsid w:val="00031250"/>
    <w:rsid w:val="00032969"/>
    <w:rsid w:val="00050BDE"/>
    <w:rsid w:val="00070375"/>
    <w:rsid w:val="00072359"/>
    <w:rsid w:val="000733D3"/>
    <w:rsid w:val="0008060A"/>
    <w:rsid w:val="00087519"/>
    <w:rsid w:val="000A1523"/>
    <w:rsid w:val="000A360D"/>
    <w:rsid w:val="000A7C23"/>
    <w:rsid w:val="000B598A"/>
    <w:rsid w:val="000C3591"/>
    <w:rsid w:val="000D54CA"/>
    <w:rsid w:val="000E4D20"/>
    <w:rsid w:val="000F255A"/>
    <w:rsid w:val="000F5434"/>
    <w:rsid w:val="001122CB"/>
    <w:rsid w:val="001169B8"/>
    <w:rsid w:val="0013262D"/>
    <w:rsid w:val="001776D2"/>
    <w:rsid w:val="0018186E"/>
    <w:rsid w:val="001905BB"/>
    <w:rsid w:val="001A1371"/>
    <w:rsid w:val="001B7546"/>
    <w:rsid w:val="001C1E74"/>
    <w:rsid w:val="001C36D1"/>
    <w:rsid w:val="001E14B1"/>
    <w:rsid w:val="001E564D"/>
    <w:rsid w:val="001E605A"/>
    <w:rsid w:val="001F4FAB"/>
    <w:rsid w:val="0020245C"/>
    <w:rsid w:val="00207923"/>
    <w:rsid w:val="00215D39"/>
    <w:rsid w:val="002239FA"/>
    <w:rsid w:val="00224B4E"/>
    <w:rsid w:val="00226EED"/>
    <w:rsid w:val="00233183"/>
    <w:rsid w:val="002342E0"/>
    <w:rsid w:val="002356F3"/>
    <w:rsid w:val="0024145E"/>
    <w:rsid w:val="0024326C"/>
    <w:rsid w:val="00266121"/>
    <w:rsid w:val="002727C2"/>
    <w:rsid w:val="0029629A"/>
    <w:rsid w:val="002A5D94"/>
    <w:rsid w:val="002B1D97"/>
    <w:rsid w:val="002B4ADB"/>
    <w:rsid w:val="002B593E"/>
    <w:rsid w:val="002B6689"/>
    <w:rsid w:val="002B7CAD"/>
    <w:rsid w:val="002D5B13"/>
    <w:rsid w:val="002E7682"/>
    <w:rsid w:val="002F11CA"/>
    <w:rsid w:val="003059A4"/>
    <w:rsid w:val="003112CB"/>
    <w:rsid w:val="00311644"/>
    <w:rsid w:val="00313050"/>
    <w:rsid w:val="0031324E"/>
    <w:rsid w:val="00313734"/>
    <w:rsid w:val="0031534B"/>
    <w:rsid w:val="00337F50"/>
    <w:rsid w:val="00366ABD"/>
    <w:rsid w:val="00371AB3"/>
    <w:rsid w:val="003A430C"/>
    <w:rsid w:val="003B3615"/>
    <w:rsid w:val="003E11F8"/>
    <w:rsid w:val="003E191D"/>
    <w:rsid w:val="003E4503"/>
    <w:rsid w:val="003F4A5E"/>
    <w:rsid w:val="003F627F"/>
    <w:rsid w:val="00405210"/>
    <w:rsid w:val="00406242"/>
    <w:rsid w:val="00410B6C"/>
    <w:rsid w:val="00416682"/>
    <w:rsid w:val="00430ED9"/>
    <w:rsid w:val="0043150F"/>
    <w:rsid w:val="00445F56"/>
    <w:rsid w:val="00446D11"/>
    <w:rsid w:val="00446FB3"/>
    <w:rsid w:val="00470E10"/>
    <w:rsid w:val="00483A0B"/>
    <w:rsid w:val="00485B0E"/>
    <w:rsid w:val="004A06F4"/>
    <w:rsid w:val="004C049D"/>
    <w:rsid w:val="004C20DE"/>
    <w:rsid w:val="004C4757"/>
    <w:rsid w:val="004E1293"/>
    <w:rsid w:val="004E51B1"/>
    <w:rsid w:val="004E704F"/>
    <w:rsid w:val="004F3BAF"/>
    <w:rsid w:val="00501185"/>
    <w:rsid w:val="005072FF"/>
    <w:rsid w:val="005143BE"/>
    <w:rsid w:val="00530D07"/>
    <w:rsid w:val="00540D93"/>
    <w:rsid w:val="00543EFD"/>
    <w:rsid w:val="0054578B"/>
    <w:rsid w:val="005559EB"/>
    <w:rsid w:val="005603A9"/>
    <w:rsid w:val="00560F9C"/>
    <w:rsid w:val="0056281E"/>
    <w:rsid w:val="00573ED9"/>
    <w:rsid w:val="00574D77"/>
    <w:rsid w:val="005756F1"/>
    <w:rsid w:val="0058159F"/>
    <w:rsid w:val="00583250"/>
    <w:rsid w:val="005955E0"/>
    <w:rsid w:val="00596114"/>
    <w:rsid w:val="005A3874"/>
    <w:rsid w:val="005A578F"/>
    <w:rsid w:val="005C22E2"/>
    <w:rsid w:val="005D40CF"/>
    <w:rsid w:val="005D5CF8"/>
    <w:rsid w:val="00604CA3"/>
    <w:rsid w:val="0061331A"/>
    <w:rsid w:val="00615068"/>
    <w:rsid w:val="00620289"/>
    <w:rsid w:val="00627D73"/>
    <w:rsid w:val="006331B5"/>
    <w:rsid w:val="00634C0B"/>
    <w:rsid w:val="00640D10"/>
    <w:rsid w:val="006412D1"/>
    <w:rsid w:val="00662D09"/>
    <w:rsid w:val="0069112F"/>
    <w:rsid w:val="00691E17"/>
    <w:rsid w:val="006A1CCC"/>
    <w:rsid w:val="006A25A4"/>
    <w:rsid w:val="006A2E52"/>
    <w:rsid w:val="006A432D"/>
    <w:rsid w:val="006A77CE"/>
    <w:rsid w:val="006A78B3"/>
    <w:rsid w:val="006B61B0"/>
    <w:rsid w:val="006C05B5"/>
    <w:rsid w:val="006D7010"/>
    <w:rsid w:val="006D71CD"/>
    <w:rsid w:val="006D76E3"/>
    <w:rsid w:val="006E6640"/>
    <w:rsid w:val="006F461D"/>
    <w:rsid w:val="00715AAA"/>
    <w:rsid w:val="00716F8B"/>
    <w:rsid w:val="0072069A"/>
    <w:rsid w:val="007231C4"/>
    <w:rsid w:val="007314AD"/>
    <w:rsid w:val="0075038D"/>
    <w:rsid w:val="00754F4D"/>
    <w:rsid w:val="00755DAC"/>
    <w:rsid w:val="00764A28"/>
    <w:rsid w:val="00767EBD"/>
    <w:rsid w:val="00770839"/>
    <w:rsid w:val="00770CB2"/>
    <w:rsid w:val="007863F2"/>
    <w:rsid w:val="00796C3B"/>
    <w:rsid w:val="007B10AD"/>
    <w:rsid w:val="007C3EA6"/>
    <w:rsid w:val="007C4BA8"/>
    <w:rsid w:val="007E5E6C"/>
    <w:rsid w:val="007F01B9"/>
    <w:rsid w:val="0080358A"/>
    <w:rsid w:val="00804BD4"/>
    <w:rsid w:val="00805C3F"/>
    <w:rsid w:val="008148FB"/>
    <w:rsid w:val="00823165"/>
    <w:rsid w:val="00833F53"/>
    <w:rsid w:val="0085339C"/>
    <w:rsid w:val="00865FC3"/>
    <w:rsid w:val="00866244"/>
    <w:rsid w:val="008775AB"/>
    <w:rsid w:val="00887241"/>
    <w:rsid w:val="008B1D70"/>
    <w:rsid w:val="008D43D4"/>
    <w:rsid w:val="008F0AE3"/>
    <w:rsid w:val="009053B2"/>
    <w:rsid w:val="009075F1"/>
    <w:rsid w:val="00913416"/>
    <w:rsid w:val="00922038"/>
    <w:rsid w:val="00940AAF"/>
    <w:rsid w:val="0095085C"/>
    <w:rsid w:val="009617E9"/>
    <w:rsid w:val="00982691"/>
    <w:rsid w:val="00983B8B"/>
    <w:rsid w:val="009961BE"/>
    <w:rsid w:val="009B2974"/>
    <w:rsid w:val="009C236C"/>
    <w:rsid w:val="009C65DA"/>
    <w:rsid w:val="009C6702"/>
    <w:rsid w:val="009D5A9F"/>
    <w:rsid w:val="009E3120"/>
    <w:rsid w:val="009E5BC8"/>
    <w:rsid w:val="009F4FC1"/>
    <w:rsid w:val="00A27984"/>
    <w:rsid w:val="00A343EE"/>
    <w:rsid w:val="00A3694F"/>
    <w:rsid w:val="00A37FA3"/>
    <w:rsid w:val="00A41E80"/>
    <w:rsid w:val="00A612A9"/>
    <w:rsid w:val="00A66C26"/>
    <w:rsid w:val="00A74A3B"/>
    <w:rsid w:val="00AB3FE8"/>
    <w:rsid w:val="00AC1AEB"/>
    <w:rsid w:val="00AD10EE"/>
    <w:rsid w:val="00AD3B9F"/>
    <w:rsid w:val="00AD4899"/>
    <w:rsid w:val="00AE50B7"/>
    <w:rsid w:val="00AE6215"/>
    <w:rsid w:val="00AF70CF"/>
    <w:rsid w:val="00B23606"/>
    <w:rsid w:val="00B5313F"/>
    <w:rsid w:val="00B63231"/>
    <w:rsid w:val="00B70212"/>
    <w:rsid w:val="00B72CB0"/>
    <w:rsid w:val="00BA3AD6"/>
    <w:rsid w:val="00BA6BA9"/>
    <w:rsid w:val="00BB59CB"/>
    <w:rsid w:val="00BC3CA2"/>
    <w:rsid w:val="00BD09D1"/>
    <w:rsid w:val="00BF72E2"/>
    <w:rsid w:val="00C04BBF"/>
    <w:rsid w:val="00C4352D"/>
    <w:rsid w:val="00C46CFF"/>
    <w:rsid w:val="00C51443"/>
    <w:rsid w:val="00C6044D"/>
    <w:rsid w:val="00C658FB"/>
    <w:rsid w:val="00C770F0"/>
    <w:rsid w:val="00C865A2"/>
    <w:rsid w:val="00C9641C"/>
    <w:rsid w:val="00CA514E"/>
    <w:rsid w:val="00CC5B64"/>
    <w:rsid w:val="00CE176A"/>
    <w:rsid w:val="00CE5791"/>
    <w:rsid w:val="00CF6717"/>
    <w:rsid w:val="00D131A0"/>
    <w:rsid w:val="00D1377B"/>
    <w:rsid w:val="00D22A3E"/>
    <w:rsid w:val="00D238E2"/>
    <w:rsid w:val="00D24BA1"/>
    <w:rsid w:val="00D33C93"/>
    <w:rsid w:val="00D35F6B"/>
    <w:rsid w:val="00D41FF1"/>
    <w:rsid w:val="00D50199"/>
    <w:rsid w:val="00D6150D"/>
    <w:rsid w:val="00D70D73"/>
    <w:rsid w:val="00D904FF"/>
    <w:rsid w:val="00DB570D"/>
    <w:rsid w:val="00DB6EDD"/>
    <w:rsid w:val="00DC35F5"/>
    <w:rsid w:val="00DC3CAC"/>
    <w:rsid w:val="00DE4C1C"/>
    <w:rsid w:val="00DF4F33"/>
    <w:rsid w:val="00E01399"/>
    <w:rsid w:val="00E139E8"/>
    <w:rsid w:val="00E15C73"/>
    <w:rsid w:val="00E3705F"/>
    <w:rsid w:val="00E42891"/>
    <w:rsid w:val="00E479B7"/>
    <w:rsid w:val="00E53EF0"/>
    <w:rsid w:val="00E935DC"/>
    <w:rsid w:val="00E955F9"/>
    <w:rsid w:val="00E95DF6"/>
    <w:rsid w:val="00E96691"/>
    <w:rsid w:val="00EA4FF5"/>
    <w:rsid w:val="00EA6182"/>
    <w:rsid w:val="00EB272B"/>
    <w:rsid w:val="00EB4BCB"/>
    <w:rsid w:val="00EB577F"/>
    <w:rsid w:val="00EB69C5"/>
    <w:rsid w:val="00EB7115"/>
    <w:rsid w:val="00EB742C"/>
    <w:rsid w:val="00ED453A"/>
    <w:rsid w:val="00EE615E"/>
    <w:rsid w:val="00EF4E24"/>
    <w:rsid w:val="00F02F2C"/>
    <w:rsid w:val="00F144D3"/>
    <w:rsid w:val="00F462B9"/>
    <w:rsid w:val="00F50AAC"/>
    <w:rsid w:val="00F5172C"/>
    <w:rsid w:val="00F63F8B"/>
    <w:rsid w:val="00F6427F"/>
    <w:rsid w:val="00F75200"/>
    <w:rsid w:val="00F75E34"/>
    <w:rsid w:val="00F82909"/>
    <w:rsid w:val="00F83084"/>
    <w:rsid w:val="00F907B2"/>
    <w:rsid w:val="00F9498A"/>
    <w:rsid w:val="00FD4E5B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08060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Fiona Kent</cp:lastModifiedBy>
  <cp:revision>3</cp:revision>
  <dcterms:created xsi:type="dcterms:W3CDTF">2022-07-20T15:41:00Z</dcterms:created>
  <dcterms:modified xsi:type="dcterms:W3CDTF">2022-07-20T15:45:00Z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